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9B" w:rsidRDefault="00AF699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:rsidR="00AF699B" w:rsidRDefault="00AF699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:rsidR="00AF699B" w:rsidRDefault="00AF699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:rsidR="00AF699B" w:rsidRDefault="00AF699B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</w:p>
    <w:p w:rsidR="00AF699B" w:rsidRPr="00557106" w:rsidRDefault="00AF699B" w:rsidP="00C33040">
      <w:pPr>
        <w:ind w:left="72" w:right="1557" w:hanging="248"/>
        <w:jc w:val="center"/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</w:pPr>
    </w:p>
    <w:p w:rsidR="004F08C0" w:rsidRPr="00557106" w:rsidRDefault="004F08C0" w:rsidP="00A5378D">
      <w:pPr>
        <w:ind w:left="72" w:right="1557" w:hanging="248"/>
        <w:jc w:val="center"/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</w:pPr>
      <w:r w:rsidRPr="00557106">
        <w:rPr>
          <w:rFonts w:ascii="Franklin Gothic Book" w:hAnsi="Franklin Gothic Book"/>
          <w:noProof/>
          <w:color w:val="000000" w:themeColor="text1"/>
          <w:szCs w:val="20"/>
        </w:rPr>
        <w:drawing>
          <wp:anchor distT="0" distB="0" distL="114300" distR="114300" simplePos="0" relativeHeight="251659264" behindDoc="1" locked="0" layoutInCell="1" allowOverlap="1" wp14:anchorId="7E7E7A1D" wp14:editId="551FB766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106"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  <w:t>OGŁOSZENIE</w:t>
      </w:r>
    </w:p>
    <w:p w:rsidR="004F08C0" w:rsidRPr="00557106" w:rsidRDefault="004F08C0" w:rsidP="00A5378D">
      <w:pPr>
        <w:ind w:left="72" w:right="1415" w:hanging="248"/>
        <w:jc w:val="center"/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</w:pPr>
      <w:r w:rsidRPr="00557106">
        <w:rPr>
          <w:rFonts w:ascii="Franklin Gothic Book" w:eastAsia="Times" w:hAnsi="Franklin Gothic Book" w:cs="Verdana,Bold"/>
          <w:b/>
          <w:bCs/>
          <w:color w:val="000000" w:themeColor="text1"/>
          <w:szCs w:val="20"/>
        </w:rPr>
        <w:t>Enea Połaniec S.A.</w:t>
      </w:r>
    </w:p>
    <w:p w:rsidR="00297D71" w:rsidRPr="00744691" w:rsidRDefault="004F08C0" w:rsidP="00A5378D">
      <w:pPr>
        <w:ind w:left="72" w:right="1415" w:hanging="248"/>
        <w:jc w:val="center"/>
        <w:rPr>
          <w:rFonts w:ascii="Franklin Gothic Book" w:hAnsi="Franklin Gothic Book"/>
          <w:color w:val="000000" w:themeColor="text1"/>
          <w:szCs w:val="20"/>
        </w:rPr>
      </w:pPr>
      <w:r w:rsidRPr="00744691">
        <w:rPr>
          <w:rFonts w:ascii="Franklin Gothic Book" w:eastAsia="Times" w:hAnsi="Franklin Gothic Book" w:cs="Verdana,Bold"/>
          <w:bCs/>
          <w:color w:val="000000" w:themeColor="text1"/>
          <w:szCs w:val="20"/>
        </w:rPr>
        <w:t>ogłasza</w:t>
      </w:r>
      <w:r w:rsidRPr="00744691">
        <w:rPr>
          <w:rFonts w:ascii="Franklin Gothic Book" w:hAnsi="Franklin Gothic Book"/>
          <w:color w:val="000000" w:themeColor="text1"/>
          <w:szCs w:val="20"/>
        </w:rPr>
        <w:t xml:space="preserve"> przetarg </w:t>
      </w:r>
      <w:r w:rsidR="0059719C" w:rsidRPr="00744691">
        <w:rPr>
          <w:rFonts w:ascii="Franklin Gothic Book" w:hAnsi="Franklin Gothic Book"/>
          <w:color w:val="000000" w:themeColor="text1"/>
          <w:szCs w:val="20"/>
        </w:rPr>
        <w:t>niepubliczny</w:t>
      </w:r>
      <w:r w:rsidR="00744691" w:rsidRPr="00744691">
        <w:rPr>
          <w:rFonts w:ascii="Franklin Gothic Book" w:hAnsi="Franklin Gothic Book"/>
          <w:color w:val="000000" w:themeColor="text1"/>
          <w:szCs w:val="20"/>
        </w:rPr>
        <w:t xml:space="preserve"> i zaprasza do złożenia oferty</w:t>
      </w:r>
    </w:p>
    <w:p w:rsidR="00791FD8" w:rsidRPr="00744691" w:rsidRDefault="004F08C0" w:rsidP="00F273A5">
      <w:pPr>
        <w:spacing w:line="280" w:lineRule="atLeast"/>
        <w:jc w:val="center"/>
        <w:rPr>
          <w:rFonts w:ascii="Franklin Gothic Book" w:eastAsia="Calibri" w:hAnsi="Franklin Gothic Book"/>
          <w:szCs w:val="20"/>
        </w:rPr>
      </w:pPr>
      <w:r w:rsidRPr="00744691">
        <w:rPr>
          <w:rFonts w:ascii="Franklin Gothic Book" w:hAnsi="Franklin Gothic Book"/>
          <w:color w:val="000000" w:themeColor="text1"/>
          <w:szCs w:val="20"/>
        </w:rPr>
        <w:t xml:space="preserve">na </w:t>
      </w:r>
      <w:r w:rsidR="00F273A5" w:rsidRPr="00744691">
        <w:rPr>
          <w:rFonts w:ascii="Franklin Gothic Book" w:hAnsi="Franklin Gothic Book" w:cs="Arial"/>
          <w:color w:val="000000" w:themeColor="text1"/>
          <w:szCs w:val="20"/>
        </w:rPr>
        <w:t>„</w:t>
      </w:r>
      <w:r w:rsidR="00F273A5" w:rsidRPr="00744691">
        <w:rPr>
          <w:rFonts w:ascii="Franklin Gothic Book" w:hAnsi="Franklin Gothic Book" w:cs="Arial"/>
          <w:color w:val="000000" w:themeColor="text1"/>
          <w:szCs w:val="20"/>
          <w:u w:val="single"/>
        </w:rPr>
        <w:t>Wykonanie regeneracji 13,8 ton oleju transformatorowego w transformatorze odczepowym 25MVA, 15/6/6kV w Enea Połaniec S.A.</w:t>
      </w:r>
      <w:r w:rsidR="00F273A5" w:rsidRPr="00744691">
        <w:rPr>
          <w:rFonts w:ascii="Franklin Gothic Book" w:hAnsi="Franklin Gothic Book" w:cs="Arial"/>
          <w:color w:val="000000" w:themeColor="text1"/>
          <w:szCs w:val="20"/>
        </w:rPr>
        <w:t>”</w:t>
      </w:r>
    </w:p>
    <w:p w:rsidR="00006F52" w:rsidRPr="00557106" w:rsidRDefault="004C0C27" w:rsidP="001F4CF3">
      <w:pPr>
        <w:spacing w:line="280" w:lineRule="atLeast"/>
        <w:jc w:val="center"/>
        <w:rPr>
          <w:rFonts w:ascii="Franklin Gothic Book" w:hAnsi="Franklin Gothic Book"/>
          <w:b/>
          <w:color w:val="000000" w:themeColor="text1"/>
          <w:szCs w:val="20"/>
        </w:rPr>
      </w:pPr>
      <w:r w:rsidRPr="00557106">
        <w:rPr>
          <w:rFonts w:ascii="Franklin Gothic Book" w:hAnsi="Franklin Gothic Book" w:cs="Arial"/>
          <w:b/>
          <w:color w:val="000000" w:themeColor="text1"/>
          <w:szCs w:val="20"/>
        </w:rPr>
        <w:t xml:space="preserve"> </w:t>
      </w:r>
      <w:r w:rsidR="0003625D" w:rsidRPr="00557106">
        <w:rPr>
          <w:rFonts w:ascii="Franklin Gothic Book" w:hAnsi="Franklin Gothic Book" w:cs="Arial"/>
          <w:b/>
          <w:color w:val="000000" w:themeColor="text1"/>
          <w:szCs w:val="20"/>
        </w:rPr>
        <w:t xml:space="preserve"> </w:t>
      </w:r>
    </w:p>
    <w:p w:rsidR="004F08C0" w:rsidRPr="00557106" w:rsidRDefault="004F08C0" w:rsidP="004F08C0">
      <w:pPr>
        <w:autoSpaceDE w:val="0"/>
        <w:autoSpaceDN w:val="0"/>
        <w:adjustRightInd w:val="0"/>
        <w:spacing w:line="320" w:lineRule="atLeast"/>
        <w:rPr>
          <w:rFonts w:ascii="Franklin Gothic Book" w:hAnsi="Franklin Gothic Book"/>
          <w:color w:val="000000" w:themeColor="text1"/>
          <w:szCs w:val="20"/>
        </w:rPr>
      </w:pPr>
      <w:r w:rsidRPr="00557106">
        <w:rPr>
          <w:rFonts w:ascii="Franklin Gothic Book" w:hAnsi="Franklin Gothic Book"/>
          <w:color w:val="000000" w:themeColor="text1"/>
          <w:szCs w:val="20"/>
        </w:rPr>
        <w:t>wg następujących warunków:</w:t>
      </w:r>
    </w:p>
    <w:p w:rsidR="00F273A5" w:rsidRPr="00557106" w:rsidRDefault="00F273A5" w:rsidP="004F08C0">
      <w:pPr>
        <w:autoSpaceDE w:val="0"/>
        <w:autoSpaceDN w:val="0"/>
        <w:adjustRightInd w:val="0"/>
        <w:spacing w:line="320" w:lineRule="atLeast"/>
        <w:rPr>
          <w:rFonts w:ascii="Franklin Gothic Book" w:hAnsi="Franklin Gothic Book"/>
          <w:color w:val="000000" w:themeColor="text1"/>
          <w:szCs w:val="20"/>
        </w:rPr>
      </w:pPr>
    </w:p>
    <w:p w:rsidR="00F273A5" w:rsidRPr="00557106" w:rsidRDefault="004F08C0" w:rsidP="00486FED">
      <w:pPr>
        <w:pStyle w:val="Akapitzlist"/>
        <w:numPr>
          <w:ilvl w:val="0"/>
          <w:numId w:val="34"/>
        </w:numPr>
        <w:spacing w:after="120" w:line="240" w:lineRule="auto"/>
        <w:ind w:left="284" w:hanging="284"/>
        <w:jc w:val="both"/>
        <w:rPr>
          <w:rFonts w:ascii="Franklin Gothic Book" w:eastAsia="Times" w:hAnsi="Franklin Gothic Book" w:cs="Arial"/>
          <w:b/>
          <w:bCs/>
          <w:color w:val="000000" w:themeColor="text1"/>
          <w:sz w:val="20"/>
          <w:szCs w:val="20"/>
        </w:rPr>
      </w:pPr>
      <w:r w:rsidRPr="00557106">
        <w:rPr>
          <w:rFonts w:ascii="Franklin Gothic Book" w:hAnsi="Franklin Gothic Book" w:cs="Arial"/>
          <w:color w:val="000000" w:themeColor="text1"/>
          <w:sz w:val="20"/>
          <w:szCs w:val="20"/>
        </w:rPr>
        <w:t>Przedmiot zamówienia:</w:t>
      </w:r>
      <w:r w:rsidRPr="00557106">
        <w:rPr>
          <w:rFonts w:ascii="Franklin Gothic Book" w:eastAsia="Times" w:hAnsi="Franklin Gothic Book" w:cs="Arial"/>
          <w:b/>
          <w:bCs/>
          <w:color w:val="000000" w:themeColor="text1"/>
          <w:sz w:val="20"/>
          <w:szCs w:val="20"/>
        </w:rPr>
        <w:t xml:space="preserve"> </w:t>
      </w:r>
      <w:r w:rsidR="00F273A5" w:rsidRPr="00557106">
        <w:rPr>
          <w:rFonts w:ascii="Franklin Gothic Book" w:eastAsia="Times" w:hAnsi="Franklin Gothic Book" w:cs="Arial"/>
          <w:b/>
          <w:bCs/>
          <w:color w:val="000000" w:themeColor="text1"/>
          <w:sz w:val="20"/>
          <w:szCs w:val="20"/>
        </w:rPr>
        <w:t xml:space="preserve"> </w:t>
      </w:r>
      <w:bookmarkStart w:id="0" w:name="_GoBack"/>
      <w:bookmarkEnd w:id="0"/>
    </w:p>
    <w:p w:rsidR="00F273A5" w:rsidRPr="00557106" w:rsidRDefault="00F273A5" w:rsidP="00F273A5">
      <w:pPr>
        <w:spacing w:after="120"/>
        <w:jc w:val="both"/>
        <w:rPr>
          <w:rFonts w:ascii="Franklin Gothic Book" w:hAnsi="Franklin Gothic Book" w:cs="Tahoma"/>
          <w:bCs/>
          <w:color w:val="000000" w:themeColor="text1"/>
          <w:szCs w:val="20"/>
        </w:rPr>
      </w:pPr>
      <w:r w:rsidRPr="00557106">
        <w:rPr>
          <w:rFonts w:ascii="Franklin Gothic Book" w:hAnsi="Franklin Gothic Book" w:cs="Arial"/>
          <w:b/>
          <w:color w:val="000000" w:themeColor="text1"/>
          <w:szCs w:val="20"/>
        </w:rPr>
        <w:t>Wykonanie regeneracji 13,8 ton oleju transformatorowego w transformatorze odczepowym 25MVA, 15/6/6kV w Enea Połaniec S.A.</w:t>
      </w:r>
    </w:p>
    <w:p w:rsidR="00AF0012" w:rsidRPr="00557106" w:rsidRDefault="00AF0012" w:rsidP="00486FED">
      <w:pPr>
        <w:pStyle w:val="Akapitzlist"/>
        <w:numPr>
          <w:ilvl w:val="0"/>
          <w:numId w:val="34"/>
        </w:numPr>
        <w:spacing w:after="120" w:line="240" w:lineRule="auto"/>
        <w:ind w:left="284" w:hanging="284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  <w:r w:rsidRPr="00557106">
        <w:rPr>
          <w:rFonts w:ascii="Franklin Gothic Book" w:hAnsi="Franklin Gothic Book"/>
          <w:color w:val="000000" w:themeColor="text1"/>
          <w:sz w:val="20"/>
          <w:szCs w:val="20"/>
        </w:rPr>
        <w:t>Szczegółowy zakres Usł</w:t>
      </w:r>
      <w:r w:rsidR="008F5F73" w:rsidRPr="00557106">
        <w:rPr>
          <w:rFonts w:ascii="Franklin Gothic Book" w:hAnsi="Franklin Gothic Book"/>
          <w:color w:val="000000" w:themeColor="text1"/>
          <w:sz w:val="20"/>
          <w:szCs w:val="20"/>
        </w:rPr>
        <w:t xml:space="preserve">ug Określa SIWZ </w:t>
      </w:r>
      <w:r w:rsidR="007A09A9" w:rsidRPr="00557106">
        <w:rPr>
          <w:rFonts w:ascii="Franklin Gothic Book" w:hAnsi="Franklin Gothic Book"/>
          <w:color w:val="000000" w:themeColor="text1"/>
          <w:sz w:val="20"/>
          <w:szCs w:val="20"/>
        </w:rPr>
        <w:t xml:space="preserve">stanowiący </w:t>
      </w:r>
      <w:r w:rsidRPr="00557106">
        <w:rPr>
          <w:rFonts w:ascii="Franklin Gothic Book" w:hAnsi="Franklin Gothic Book"/>
          <w:color w:val="000000" w:themeColor="text1"/>
          <w:sz w:val="20"/>
          <w:szCs w:val="20"/>
        </w:rPr>
        <w:t>Zał</w:t>
      </w:r>
      <w:r w:rsidR="00D57AC2" w:rsidRPr="00557106">
        <w:rPr>
          <w:rFonts w:ascii="Franklin Gothic Book" w:hAnsi="Franklin Gothic Book"/>
          <w:color w:val="000000" w:themeColor="text1"/>
          <w:sz w:val="20"/>
          <w:szCs w:val="20"/>
        </w:rPr>
        <w:t>ą</w:t>
      </w:r>
      <w:r w:rsidR="007A09A9" w:rsidRPr="00557106">
        <w:rPr>
          <w:rFonts w:ascii="Franklin Gothic Book" w:hAnsi="Franklin Gothic Book"/>
          <w:color w:val="000000" w:themeColor="text1"/>
          <w:sz w:val="20"/>
          <w:szCs w:val="20"/>
        </w:rPr>
        <w:t xml:space="preserve">cznik nr 2 do </w:t>
      </w:r>
      <w:r w:rsidRPr="00557106">
        <w:rPr>
          <w:rFonts w:ascii="Franklin Gothic Book" w:hAnsi="Franklin Gothic Book"/>
          <w:color w:val="000000" w:themeColor="text1"/>
          <w:sz w:val="20"/>
          <w:szCs w:val="20"/>
        </w:rPr>
        <w:t>ogłoszenia.</w:t>
      </w:r>
    </w:p>
    <w:p w:rsidR="00A5378D" w:rsidRPr="00557106" w:rsidRDefault="00A72FB0" w:rsidP="00486FED">
      <w:pPr>
        <w:pStyle w:val="Akapitzlist"/>
        <w:numPr>
          <w:ilvl w:val="0"/>
          <w:numId w:val="34"/>
        </w:numPr>
        <w:spacing w:after="120" w:line="240" w:lineRule="auto"/>
        <w:ind w:left="284" w:hanging="284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  <w:r w:rsidRPr="00557106">
        <w:rPr>
          <w:rFonts w:ascii="Franklin Gothic Book" w:hAnsi="Franklin Gothic Book"/>
          <w:color w:val="000000" w:themeColor="text1"/>
          <w:sz w:val="20"/>
          <w:szCs w:val="20"/>
        </w:rPr>
        <w:t>T</w:t>
      </w:r>
      <w:r w:rsidR="00C330C9" w:rsidRPr="00557106">
        <w:rPr>
          <w:rFonts w:ascii="Franklin Gothic Book" w:hAnsi="Franklin Gothic Book"/>
          <w:color w:val="000000" w:themeColor="text1"/>
          <w:sz w:val="20"/>
          <w:szCs w:val="20"/>
        </w:rPr>
        <w:t xml:space="preserve">ermin wykonania </w:t>
      </w:r>
      <w:r w:rsidR="006C62AA" w:rsidRPr="00557106">
        <w:rPr>
          <w:rFonts w:ascii="Franklin Gothic Book" w:hAnsi="Franklin Gothic Book"/>
          <w:color w:val="000000" w:themeColor="text1"/>
          <w:sz w:val="20"/>
          <w:szCs w:val="20"/>
        </w:rPr>
        <w:t>robót/</w:t>
      </w:r>
      <w:r w:rsidR="00C330C9" w:rsidRPr="00557106">
        <w:rPr>
          <w:rFonts w:ascii="Franklin Gothic Book" w:hAnsi="Franklin Gothic Book"/>
          <w:color w:val="000000" w:themeColor="text1"/>
          <w:sz w:val="20"/>
          <w:szCs w:val="20"/>
        </w:rPr>
        <w:t xml:space="preserve">usług: </w:t>
      </w:r>
      <w:r w:rsidR="00F273A5" w:rsidRPr="00557106">
        <w:rPr>
          <w:rFonts w:ascii="Franklin Gothic Book" w:hAnsi="Franklin Gothic Book"/>
          <w:color w:val="000000" w:themeColor="text1"/>
          <w:sz w:val="20"/>
          <w:szCs w:val="20"/>
        </w:rPr>
        <w:t>do 90 dni od daty podpisania umowy.</w:t>
      </w:r>
    </w:p>
    <w:p w:rsidR="00766808" w:rsidRPr="00557106" w:rsidRDefault="00907E26" w:rsidP="00486FED">
      <w:pPr>
        <w:pStyle w:val="Akapitzlist"/>
        <w:numPr>
          <w:ilvl w:val="0"/>
          <w:numId w:val="34"/>
        </w:numPr>
        <w:spacing w:after="120" w:line="240" w:lineRule="auto"/>
        <w:ind w:left="284" w:hanging="284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  <w:r w:rsidRPr="00557106">
        <w:rPr>
          <w:rFonts w:ascii="Franklin Gothic Book" w:hAnsi="Franklin Gothic Book"/>
          <w:color w:val="000000" w:themeColor="text1"/>
          <w:sz w:val="20"/>
          <w:szCs w:val="20"/>
        </w:rPr>
        <w:t>Szczegółowe terminy przedstawia SIWZ.</w:t>
      </w:r>
    </w:p>
    <w:p w:rsidR="003F27B1" w:rsidRPr="00557106" w:rsidRDefault="003F27B1" w:rsidP="00486FED">
      <w:pPr>
        <w:pStyle w:val="Nagwek2"/>
        <w:keepNext w:val="0"/>
        <w:keepLines w:val="0"/>
        <w:numPr>
          <w:ilvl w:val="0"/>
          <w:numId w:val="34"/>
        </w:numPr>
        <w:shd w:val="clear" w:color="auto" w:fill="FFFFFF" w:themeFill="background1"/>
        <w:autoSpaceDE w:val="0"/>
        <w:autoSpaceDN w:val="0"/>
        <w:adjustRightInd w:val="0"/>
        <w:spacing w:before="0" w:after="120" w:line="240" w:lineRule="auto"/>
        <w:ind w:left="284" w:hanging="284"/>
        <w:jc w:val="both"/>
        <w:rPr>
          <w:rFonts w:ascii="Franklin Gothic Book" w:eastAsia="Times New Roman" w:hAnsi="Franklin Gothic Book" w:cs="Arial"/>
          <w:color w:val="000000" w:themeColor="text1"/>
          <w:sz w:val="20"/>
          <w:szCs w:val="20"/>
          <w:lang w:val="pl-PL" w:eastAsia="ja-JP"/>
        </w:rPr>
      </w:pPr>
      <w:r w:rsidRPr="00557106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>Zamawiający nie dopuszcza ofert</w:t>
      </w:r>
      <w:r w:rsidR="002C27A2" w:rsidRPr="00557106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 częściowych  i </w:t>
      </w:r>
      <w:r w:rsidRPr="00557106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 wariantowych</w:t>
      </w:r>
      <w:r w:rsidR="006C62AA" w:rsidRPr="00557106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>.</w:t>
      </w:r>
    </w:p>
    <w:p w:rsidR="00782BBB" w:rsidRPr="00557106" w:rsidRDefault="00782BBB" w:rsidP="00486FED">
      <w:pPr>
        <w:pStyle w:val="Akapitzlist"/>
        <w:numPr>
          <w:ilvl w:val="0"/>
          <w:numId w:val="34"/>
        </w:numPr>
        <w:spacing w:after="120" w:line="240" w:lineRule="auto"/>
        <w:ind w:left="284" w:hanging="284"/>
        <w:jc w:val="both"/>
        <w:rPr>
          <w:rFonts w:ascii="Franklin Gothic Book" w:hAnsi="Franklin Gothic Book"/>
          <w:sz w:val="20"/>
          <w:szCs w:val="20"/>
        </w:rPr>
      </w:pPr>
      <w:r w:rsidRPr="00557106">
        <w:rPr>
          <w:rFonts w:ascii="Franklin Gothic Book" w:hAnsi="Franklin Gothic Book"/>
          <w:sz w:val="20"/>
          <w:szCs w:val="20"/>
        </w:rPr>
        <w:t>Oferty należy złożyć na adres:</w:t>
      </w:r>
    </w:p>
    <w:p w:rsidR="009E360A" w:rsidRPr="00557106" w:rsidRDefault="009E360A" w:rsidP="009E360A">
      <w:pPr>
        <w:pStyle w:val="Nagwek2"/>
        <w:keepNext w:val="0"/>
        <w:keepLines w:val="0"/>
        <w:numPr>
          <w:ilvl w:val="0"/>
          <w:numId w:val="34"/>
        </w:numPr>
        <w:shd w:val="clear" w:color="auto" w:fill="FFFFFF" w:themeFill="background1"/>
        <w:autoSpaceDE w:val="0"/>
        <w:autoSpaceDN w:val="0"/>
        <w:adjustRightInd w:val="0"/>
        <w:spacing w:before="0" w:after="120" w:line="240" w:lineRule="auto"/>
        <w:ind w:left="284" w:hanging="284"/>
        <w:jc w:val="both"/>
        <w:rPr>
          <w:rFonts w:ascii="Franklin Gothic Book" w:eastAsia="Times New Roman" w:hAnsi="Franklin Gothic Book" w:cs="Arial"/>
          <w:color w:val="auto"/>
          <w:sz w:val="20"/>
          <w:szCs w:val="20"/>
          <w:lang w:val="pl-PL" w:eastAsia="ja-JP"/>
        </w:rPr>
      </w:pPr>
      <w:r w:rsidRPr="00557106">
        <w:rPr>
          <w:rFonts w:ascii="Franklin Gothic Book" w:hAnsi="Franklin Gothic Book"/>
          <w:bCs/>
          <w:color w:val="auto"/>
          <w:sz w:val="20"/>
          <w:szCs w:val="20"/>
          <w:lang w:val="pl-PL"/>
        </w:rPr>
        <w:t xml:space="preserve">Ofertę należy przesłać na adres e-mail: </w:t>
      </w:r>
      <w:hyperlink r:id="rId9" w:history="1">
        <w:r w:rsidRPr="00557106">
          <w:rPr>
            <w:rStyle w:val="Hipercze"/>
            <w:rFonts w:ascii="Franklin Gothic Book" w:hAnsi="Franklin Gothic Book"/>
            <w:bCs/>
            <w:sz w:val="20"/>
            <w:szCs w:val="20"/>
            <w:lang w:val="pl-PL"/>
          </w:rPr>
          <w:t>alicja.suchon@enea.pl</w:t>
        </w:r>
      </w:hyperlink>
      <w:r w:rsidRPr="00557106">
        <w:rPr>
          <w:rFonts w:ascii="Franklin Gothic Book" w:hAnsi="Franklin Gothic Book"/>
          <w:bCs/>
          <w:color w:val="auto"/>
          <w:sz w:val="20"/>
          <w:szCs w:val="20"/>
          <w:lang w:val="pl-PL"/>
        </w:rPr>
        <w:t xml:space="preserve"> </w:t>
      </w:r>
      <w:r w:rsidRPr="00557106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lub na adres: </w:t>
      </w:r>
    </w:p>
    <w:p w:rsidR="009E360A" w:rsidRPr="00557106" w:rsidRDefault="009E360A" w:rsidP="009E360A">
      <w:pPr>
        <w:shd w:val="clear" w:color="auto" w:fill="FFFFFF" w:themeFill="background1"/>
        <w:jc w:val="center"/>
        <w:rPr>
          <w:rFonts w:ascii="Franklin Gothic Book" w:hAnsi="Franklin Gothic Book" w:cs="Arial"/>
          <w:szCs w:val="20"/>
          <w:lang w:eastAsia="ja-JP"/>
        </w:rPr>
      </w:pPr>
      <w:r w:rsidRPr="00557106">
        <w:rPr>
          <w:rFonts w:ascii="Franklin Gothic Book" w:hAnsi="Franklin Gothic Book"/>
          <w:szCs w:val="20"/>
        </w:rPr>
        <w:t>Enea Połaniec S.A.</w:t>
      </w:r>
    </w:p>
    <w:p w:rsidR="009E360A" w:rsidRPr="00557106" w:rsidRDefault="009E360A" w:rsidP="009E360A">
      <w:pPr>
        <w:shd w:val="clear" w:color="auto" w:fill="FFFFFF" w:themeFill="background1"/>
        <w:jc w:val="center"/>
        <w:rPr>
          <w:rFonts w:ascii="Franklin Gothic Book" w:hAnsi="Franklin Gothic Book"/>
          <w:szCs w:val="20"/>
        </w:rPr>
      </w:pPr>
      <w:r w:rsidRPr="00557106">
        <w:rPr>
          <w:rFonts w:ascii="Franklin Gothic Book" w:hAnsi="Franklin Gothic Book"/>
          <w:szCs w:val="20"/>
        </w:rPr>
        <w:t>Biuro Zakupów  Materiałów i Usług</w:t>
      </w:r>
    </w:p>
    <w:p w:rsidR="009E360A" w:rsidRPr="00557106" w:rsidRDefault="009E360A" w:rsidP="009E360A">
      <w:pPr>
        <w:shd w:val="clear" w:color="auto" w:fill="FFFFFF" w:themeFill="background1"/>
        <w:jc w:val="center"/>
        <w:rPr>
          <w:rFonts w:ascii="Franklin Gothic Book" w:hAnsi="Franklin Gothic Book"/>
          <w:szCs w:val="20"/>
        </w:rPr>
      </w:pPr>
      <w:r w:rsidRPr="00557106">
        <w:rPr>
          <w:rFonts w:ascii="Franklin Gothic Book" w:hAnsi="Franklin Gothic Book"/>
          <w:szCs w:val="20"/>
        </w:rPr>
        <w:t>Alicja Suchoń</w:t>
      </w:r>
    </w:p>
    <w:p w:rsidR="009E360A" w:rsidRPr="00557106" w:rsidRDefault="009E360A" w:rsidP="009E360A">
      <w:pPr>
        <w:shd w:val="clear" w:color="auto" w:fill="FFFFFF" w:themeFill="background1"/>
        <w:jc w:val="center"/>
        <w:rPr>
          <w:rFonts w:ascii="Franklin Gothic Book" w:hAnsi="Franklin Gothic Book"/>
          <w:szCs w:val="20"/>
        </w:rPr>
      </w:pPr>
      <w:r w:rsidRPr="00557106">
        <w:rPr>
          <w:rFonts w:ascii="Franklin Gothic Book" w:hAnsi="Franklin Gothic Book"/>
          <w:szCs w:val="20"/>
        </w:rPr>
        <w:t>Zawada 26</w:t>
      </w:r>
    </w:p>
    <w:p w:rsidR="0001002E" w:rsidRPr="00557106" w:rsidRDefault="009E360A" w:rsidP="009E360A">
      <w:pPr>
        <w:pStyle w:val="Akapitzlist"/>
        <w:numPr>
          <w:ilvl w:val="1"/>
          <w:numId w:val="45"/>
        </w:numPr>
        <w:jc w:val="center"/>
        <w:rPr>
          <w:rFonts w:ascii="Franklin Gothic Book" w:hAnsi="Franklin Gothic Book"/>
          <w:sz w:val="20"/>
          <w:szCs w:val="20"/>
        </w:rPr>
      </w:pPr>
      <w:r w:rsidRPr="00557106">
        <w:rPr>
          <w:rFonts w:ascii="Franklin Gothic Book" w:hAnsi="Franklin Gothic Book"/>
          <w:sz w:val="20"/>
          <w:szCs w:val="20"/>
        </w:rPr>
        <w:t>Połaniec</w:t>
      </w:r>
    </w:p>
    <w:p w:rsidR="006C62AA" w:rsidRPr="00557106" w:rsidRDefault="006C62AA" w:rsidP="00486FED">
      <w:pPr>
        <w:pStyle w:val="Akapitzlist"/>
        <w:numPr>
          <w:ilvl w:val="0"/>
          <w:numId w:val="34"/>
        </w:numPr>
        <w:spacing w:line="320" w:lineRule="atLeast"/>
        <w:ind w:left="284" w:hanging="284"/>
        <w:rPr>
          <w:rFonts w:ascii="Franklin Gothic Book" w:hAnsi="Franklin Gothic Book"/>
          <w:sz w:val="20"/>
          <w:szCs w:val="20"/>
        </w:rPr>
      </w:pPr>
      <w:r w:rsidRPr="00557106">
        <w:rPr>
          <w:rFonts w:ascii="Franklin Gothic Book" w:hAnsi="Franklin Gothic Book"/>
          <w:sz w:val="20"/>
          <w:szCs w:val="20"/>
        </w:rPr>
        <w:t>Opis przygotowania oferty.</w:t>
      </w:r>
    </w:p>
    <w:p w:rsidR="006C62AA" w:rsidRPr="00557106" w:rsidRDefault="006C62AA" w:rsidP="00486FED">
      <w:pPr>
        <w:pStyle w:val="Akapitzlist"/>
        <w:numPr>
          <w:ilvl w:val="1"/>
          <w:numId w:val="42"/>
        </w:numPr>
        <w:tabs>
          <w:tab w:val="left" w:pos="851"/>
        </w:tabs>
        <w:spacing w:line="320" w:lineRule="atLeast"/>
        <w:ind w:left="851" w:hanging="567"/>
        <w:rPr>
          <w:rFonts w:ascii="Franklin Gothic Book" w:hAnsi="Franklin Gothic Book"/>
          <w:sz w:val="20"/>
          <w:szCs w:val="20"/>
        </w:rPr>
      </w:pPr>
      <w:r w:rsidRPr="00557106">
        <w:rPr>
          <w:rFonts w:ascii="Franklin Gothic Book" w:hAnsi="Franklin Gothic Book"/>
          <w:sz w:val="20"/>
          <w:szCs w:val="20"/>
        </w:rPr>
        <w:t>Ofertę należy złożyć na formularzu „oferta” – Załącznik nr 1 do ogłoszenia.</w:t>
      </w:r>
    </w:p>
    <w:p w:rsidR="006C62AA" w:rsidRPr="00557106" w:rsidRDefault="006C62AA" w:rsidP="00486FED">
      <w:pPr>
        <w:pStyle w:val="Akapitzlist"/>
        <w:numPr>
          <w:ilvl w:val="1"/>
          <w:numId w:val="42"/>
        </w:numPr>
        <w:tabs>
          <w:tab w:val="left" w:pos="851"/>
        </w:tabs>
        <w:spacing w:line="320" w:lineRule="atLeast"/>
        <w:ind w:left="851" w:hanging="567"/>
        <w:rPr>
          <w:rFonts w:ascii="Franklin Gothic Book" w:hAnsi="Franklin Gothic Book"/>
          <w:sz w:val="20"/>
          <w:szCs w:val="20"/>
        </w:rPr>
      </w:pPr>
      <w:r w:rsidRPr="00557106">
        <w:rPr>
          <w:rFonts w:ascii="Franklin Gothic Book" w:hAnsi="Franklin Gothic Book"/>
          <w:sz w:val="20"/>
          <w:szCs w:val="20"/>
        </w:rPr>
        <w:t>Złożona oferta powinna być opatrzona pieczątką firmową oraz podpisana przez podmiot uprawniony do reprezentacji oferenta.</w:t>
      </w:r>
    </w:p>
    <w:p w:rsidR="00C715D2" w:rsidRPr="00557106" w:rsidRDefault="00C715D2" w:rsidP="00486FED">
      <w:pPr>
        <w:pStyle w:val="Akapitzlist"/>
        <w:numPr>
          <w:ilvl w:val="0"/>
          <w:numId w:val="42"/>
        </w:numPr>
        <w:shd w:val="clear" w:color="auto" w:fill="FFFFFF" w:themeFill="background1"/>
        <w:spacing w:line="320" w:lineRule="atLeast"/>
        <w:jc w:val="both"/>
        <w:rPr>
          <w:rFonts w:ascii="Franklin Gothic Book" w:eastAsia="Times New Roman" w:hAnsi="Franklin Gothic Book" w:cs="Arial"/>
          <w:color w:val="000000" w:themeColor="text1"/>
          <w:sz w:val="20"/>
          <w:szCs w:val="20"/>
          <w:lang w:eastAsia="ja-JP"/>
        </w:rPr>
      </w:pPr>
      <w:r w:rsidRPr="00557106">
        <w:rPr>
          <w:rFonts w:ascii="Franklin Gothic Book" w:hAnsi="Franklin Gothic Book" w:cs="Arial"/>
          <w:color w:val="000000" w:themeColor="text1"/>
          <w:sz w:val="20"/>
          <w:szCs w:val="20"/>
        </w:rPr>
        <w:t>Oferent ponosi wszelkie koszty związane ze sporządzeniem i przedłożeniem oferty.</w:t>
      </w:r>
    </w:p>
    <w:p w:rsidR="00061286" w:rsidRPr="00557106" w:rsidRDefault="00C715D2" w:rsidP="00486FED">
      <w:pPr>
        <w:pStyle w:val="Akapitzlist"/>
        <w:numPr>
          <w:ilvl w:val="0"/>
          <w:numId w:val="42"/>
        </w:numPr>
        <w:shd w:val="clear" w:color="auto" w:fill="FFFFFF" w:themeFill="background1"/>
        <w:spacing w:line="320" w:lineRule="atLeast"/>
        <w:jc w:val="both"/>
        <w:rPr>
          <w:rFonts w:ascii="Franklin Gothic Book" w:eastAsia="Times New Roman" w:hAnsi="Franklin Gothic Book" w:cs="Arial"/>
          <w:color w:val="000000" w:themeColor="text1"/>
          <w:sz w:val="20"/>
          <w:szCs w:val="20"/>
          <w:lang w:eastAsia="ja-JP"/>
        </w:rPr>
      </w:pPr>
      <w:r w:rsidRPr="00557106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Oferent zobowiązany jest do zachowania </w:t>
      </w:r>
      <w:r w:rsidR="00061286" w:rsidRPr="00557106">
        <w:rPr>
          <w:rFonts w:ascii="Franklin Gothic Book" w:hAnsi="Franklin Gothic Book" w:cs="Arial"/>
          <w:color w:val="000000" w:themeColor="text1"/>
          <w:sz w:val="20"/>
          <w:szCs w:val="20"/>
        </w:rPr>
        <w:t>w tajemnicy wszelkich poufnych informacji, które uzyskał od Zamawiającego w trakcie opracowywania oferty.</w:t>
      </w:r>
    </w:p>
    <w:p w:rsidR="00061286" w:rsidRPr="00557106" w:rsidRDefault="00061286" w:rsidP="00486FED">
      <w:pPr>
        <w:pStyle w:val="Akapitzlist"/>
        <w:numPr>
          <w:ilvl w:val="0"/>
          <w:numId w:val="42"/>
        </w:numPr>
        <w:shd w:val="clear" w:color="auto" w:fill="FFFFFF" w:themeFill="background1"/>
        <w:spacing w:line="320" w:lineRule="atLeast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Zamawiający zastrzega sobie prawo do przyjęcia lub odrzucenia oferty w każdym czasie przed przekazaniem zamówienia do realizacji</w:t>
      </w:r>
      <w:r w:rsidR="00A32196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bez podania uzasadnienia.</w:t>
      </w:r>
      <w:r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, </w:t>
      </w:r>
      <w:r w:rsidR="0063782F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co nie skutkuje żadnym roszczeniami oferenta</w:t>
      </w:r>
      <w:r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</w:t>
      </w:r>
      <w:r w:rsidR="00D73169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wobec Z</w:t>
      </w:r>
      <w:r w:rsidR="00A32196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amawiają</w:t>
      </w:r>
      <w:r w:rsidR="0063782F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cego</w:t>
      </w:r>
      <w:r w:rsidR="00A32196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.</w:t>
      </w:r>
    </w:p>
    <w:p w:rsidR="005E53EC" w:rsidRPr="00557106" w:rsidRDefault="005E53EC" w:rsidP="00486FED">
      <w:pPr>
        <w:pStyle w:val="Nagwek2"/>
        <w:keepNext w:val="0"/>
        <w:keepLines w:val="0"/>
        <w:numPr>
          <w:ilvl w:val="0"/>
          <w:numId w:val="42"/>
        </w:numPr>
        <w:snapToGrid w:val="0"/>
        <w:spacing w:before="0" w:after="120" w:line="240" w:lineRule="auto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</w:pPr>
      <w:bookmarkStart w:id="1" w:name="_Toc240360134"/>
      <w:r w:rsidRPr="00557106">
        <w:rPr>
          <w:rFonts w:ascii="Franklin Gothic Book" w:hAnsi="Franklin Gothic Book" w:cs="Arial"/>
          <w:color w:val="000000" w:themeColor="text1"/>
          <w:sz w:val="20"/>
          <w:szCs w:val="20"/>
          <w:lang w:val="pl-PL" w:eastAsia="ja-JP"/>
        </w:rPr>
        <w:t xml:space="preserve">Zamawiający zastrzega sobie prawo </w:t>
      </w:r>
      <w:r w:rsidRPr="00557106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>do zabezpieczenia w umowie roszczeń na okoliczność niewykonania lub nienależytego  wykonania Umowy oraz usuwania wad i usterek w okresie gwarancji.</w:t>
      </w:r>
      <w:bookmarkEnd w:id="1"/>
      <w:r w:rsidRPr="00557106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 Zabezpieczenie zostanie utworzone w postaci polisy ubezpieczeniowej lub bankowej </w:t>
      </w:r>
      <w:r w:rsidRPr="00557106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w wysokości </w:t>
      </w:r>
      <w:r w:rsidRPr="00557106">
        <w:rPr>
          <w:rFonts w:ascii="Franklin Gothic Book" w:hAnsi="Franklin Gothic Book"/>
          <w:bCs/>
          <w:color w:val="000000" w:themeColor="text1"/>
          <w:sz w:val="20"/>
          <w:szCs w:val="20"/>
          <w:lang w:val="pl-PL"/>
        </w:rPr>
        <w:t>10</w:t>
      </w:r>
      <w:r w:rsidRPr="00557106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 xml:space="preserve"> % kwoty Wynagrodzenia netto, </w:t>
      </w:r>
      <w:r w:rsidRPr="00557106">
        <w:rPr>
          <w:rFonts w:ascii="Franklin Gothic Book" w:hAnsi="Franklin Gothic Book" w:cs="Arial"/>
          <w:color w:val="000000" w:themeColor="text1"/>
          <w:sz w:val="20"/>
          <w:szCs w:val="20"/>
          <w:lang w:val="pl-PL"/>
        </w:rPr>
        <w:t xml:space="preserve">płatnej na każde żądanie, </w:t>
      </w:r>
      <w:r w:rsidRPr="00557106">
        <w:rPr>
          <w:rFonts w:ascii="Franklin Gothic Book" w:hAnsi="Franklin Gothic Book"/>
          <w:color w:val="000000" w:themeColor="text1"/>
          <w:sz w:val="20"/>
          <w:szCs w:val="20"/>
          <w:lang w:val="pl-PL"/>
        </w:rPr>
        <w:t>bez badania jego zasadności.</w:t>
      </w:r>
    </w:p>
    <w:p w:rsidR="00061286" w:rsidRPr="00557106" w:rsidRDefault="008F5F73" w:rsidP="00486FED">
      <w:pPr>
        <w:pStyle w:val="Akapitzlist"/>
        <w:numPr>
          <w:ilvl w:val="0"/>
          <w:numId w:val="42"/>
        </w:numPr>
        <w:shd w:val="clear" w:color="auto" w:fill="FFFFFF" w:themeFill="background1"/>
        <w:spacing w:line="320" w:lineRule="atLeast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Zamawiający udzieli zamówienia</w:t>
      </w:r>
      <w:r w:rsidR="00D02D12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</w:t>
      </w:r>
      <w:r w:rsidR="00D05AFB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wybranemu oferentowi</w:t>
      </w:r>
      <w:r w:rsidR="00D02D12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, zgodnie z zapytaniem ofertowym i</w:t>
      </w:r>
      <w:r w:rsidR="00006F52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 </w:t>
      </w:r>
      <w:r w:rsidR="00D02D12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warunkami ustalonymi podczas </w:t>
      </w:r>
      <w:r w:rsidR="00D05AFB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ewentualnych </w:t>
      </w:r>
      <w:r w:rsidR="00D02D12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negocjacji.</w:t>
      </w:r>
    </w:p>
    <w:p w:rsidR="003F43C1" w:rsidRPr="00557106" w:rsidRDefault="003F43C1" w:rsidP="00557106">
      <w:pPr>
        <w:pStyle w:val="Akapitzlist"/>
        <w:numPr>
          <w:ilvl w:val="0"/>
          <w:numId w:val="42"/>
        </w:numPr>
        <w:shd w:val="clear" w:color="auto" w:fill="FFFFFF" w:themeFill="background1"/>
        <w:spacing w:after="120" w:line="240" w:lineRule="auto"/>
        <w:contextualSpacing w:val="0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</w:t>
      </w:r>
      <w:r w:rsidR="007A09A9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onadto oferta powinna zawierać:</w:t>
      </w:r>
    </w:p>
    <w:p w:rsidR="003F43C1" w:rsidRPr="00557106" w:rsidRDefault="00D54882" w:rsidP="00557106">
      <w:pPr>
        <w:pStyle w:val="Akapitzlist"/>
        <w:numPr>
          <w:ilvl w:val="1"/>
          <w:numId w:val="42"/>
        </w:numPr>
        <w:spacing w:after="120" w:line="240" w:lineRule="auto"/>
        <w:ind w:left="1134" w:hanging="708"/>
        <w:contextualSpacing w:val="0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Wynagrodzenie ofertowe</w:t>
      </w:r>
      <w:r w:rsidR="00D73169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- wg Z</w:t>
      </w:r>
      <w:r w:rsidR="008F5F73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ałącznika nr 1 do formularza </w:t>
      </w:r>
      <w:r w:rsidR="00181469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ofertowego</w:t>
      </w:r>
      <w:r w:rsidR="008F5F73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</w:t>
      </w:r>
    </w:p>
    <w:p w:rsidR="003F43C1" w:rsidRPr="00557106" w:rsidRDefault="00D73169" w:rsidP="00557106">
      <w:pPr>
        <w:pStyle w:val="Akapitzlist"/>
        <w:numPr>
          <w:ilvl w:val="1"/>
          <w:numId w:val="42"/>
        </w:numPr>
        <w:spacing w:after="120" w:line="240" w:lineRule="auto"/>
        <w:ind w:left="1134" w:hanging="708"/>
        <w:contextualSpacing w:val="0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W</w:t>
      </w:r>
      <w:r w:rsidR="003F43C1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arunki płatności.</w:t>
      </w:r>
    </w:p>
    <w:p w:rsidR="003F43C1" w:rsidRPr="00557106" w:rsidRDefault="00D73169" w:rsidP="00557106">
      <w:pPr>
        <w:pStyle w:val="Akapitzlist"/>
        <w:numPr>
          <w:ilvl w:val="1"/>
          <w:numId w:val="42"/>
        </w:numPr>
        <w:spacing w:after="120" w:line="240" w:lineRule="auto"/>
        <w:ind w:left="1134" w:hanging="708"/>
        <w:contextualSpacing w:val="0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T</w:t>
      </w:r>
      <w:r w:rsidR="003F43C1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ermin</w:t>
      </w:r>
      <w:r w:rsidR="00D54882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y wykonania,</w:t>
      </w:r>
    </w:p>
    <w:p w:rsidR="003F43C1" w:rsidRPr="00557106" w:rsidRDefault="00D73169" w:rsidP="00557106">
      <w:pPr>
        <w:pStyle w:val="Akapitzlist"/>
        <w:numPr>
          <w:ilvl w:val="1"/>
          <w:numId w:val="42"/>
        </w:numPr>
        <w:spacing w:after="120" w:line="240" w:lineRule="auto"/>
        <w:ind w:left="1134" w:hanging="708"/>
        <w:contextualSpacing w:val="0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O</w:t>
      </w:r>
      <w:r w:rsidR="003F43C1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kres gwarancji,</w:t>
      </w:r>
    </w:p>
    <w:p w:rsidR="003F43C1" w:rsidRPr="00557106" w:rsidRDefault="00D73169" w:rsidP="00557106">
      <w:pPr>
        <w:pStyle w:val="Akapitzlist"/>
        <w:numPr>
          <w:ilvl w:val="1"/>
          <w:numId w:val="42"/>
        </w:numPr>
        <w:spacing w:after="120" w:line="240" w:lineRule="auto"/>
        <w:ind w:left="1134" w:hanging="708"/>
        <w:contextualSpacing w:val="0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O</w:t>
      </w:r>
      <w:r w:rsidR="003F43C1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kres ważności</w:t>
      </w:r>
      <w:r w:rsidR="0069621C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oferty</w:t>
      </w:r>
      <w:r w:rsidR="003F43C1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,</w:t>
      </w:r>
    </w:p>
    <w:p w:rsidR="00174197" w:rsidRPr="00557106" w:rsidRDefault="00174197" w:rsidP="00557106">
      <w:pPr>
        <w:pStyle w:val="Tekstpodstawowywcity"/>
        <w:numPr>
          <w:ilvl w:val="1"/>
          <w:numId w:val="42"/>
        </w:numPr>
        <w:spacing w:before="0"/>
        <w:ind w:left="1134" w:hanging="708"/>
        <w:rPr>
          <w:rFonts w:ascii="Franklin Gothic Book" w:hAnsi="Franklin Gothic Book"/>
          <w:color w:val="000000" w:themeColor="text1"/>
          <w:sz w:val="20"/>
          <w:szCs w:val="20"/>
        </w:rPr>
      </w:pPr>
      <w:r w:rsidRPr="00557106">
        <w:rPr>
          <w:rFonts w:ascii="Franklin Gothic Book" w:hAnsi="Franklin Gothic Book"/>
          <w:color w:val="000000" w:themeColor="text1"/>
          <w:sz w:val="20"/>
          <w:szCs w:val="20"/>
        </w:rPr>
        <w:t>Potwierdzenie wykonania całego zaplanowanego zakresu zadania,</w:t>
      </w:r>
    </w:p>
    <w:p w:rsidR="00174197" w:rsidRPr="00557106" w:rsidRDefault="00210EE9" w:rsidP="00486FED">
      <w:pPr>
        <w:pStyle w:val="Tekstpodstawowywcity"/>
        <w:numPr>
          <w:ilvl w:val="1"/>
          <w:numId w:val="42"/>
        </w:numPr>
        <w:spacing w:before="0" w:after="0" w:line="320" w:lineRule="atLeast"/>
        <w:ind w:left="1134" w:hanging="708"/>
        <w:rPr>
          <w:rFonts w:ascii="Franklin Gothic Book" w:hAnsi="Franklin Gothic Book"/>
          <w:color w:val="000000" w:themeColor="text1"/>
          <w:sz w:val="20"/>
          <w:szCs w:val="20"/>
        </w:rPr>
      </w:pPr>
      <w:r w:rsidRPr="00557106">
        <w:rPr>
          <w:rFonts w:ascii="Franklin Gothic Book" w:hAnsi="Franklin Gothic Book"/>
          <w:color w:val="000000" w:themeColor="text1"/>
          <w:sz w:val="20"/>
          <w:szCs w:val="20"/>
        </w:rPr>
        <w:lastRenderedPageBreak/>
        <w:t xml:space="preserve">Listę wymaganych </w:t>
      </w:r>
      <w:r w:rsidR="00174197" w:rsidRPr="00557106">
        <w:rPr>
          <w:rFonts w:ascii="Franklin Gothic Book" w:hAnsi="Franklin Gothic Book"/>
          <w:color w:val="000000" w:themeColor="text1"/>
          <w:sz w:val="20"/>
          <w:szCs w:val="20"/>
        </w:rPr>
        <w:t>właściwych kwalifikacji oraz uprawnień związanych z całym zakresem przedmiotu zamówienia</w:t>
      </w:r>
      <w:r w:rsidRPr="00557106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174197" w:rsidRPr="00557106" w:rsidRDefault="00174197" w:rsidP="00486FED">
      <w:pPr>
        <w:pStyle w:val="Tekstpodstawowywcity"/>
        <w:numPr>
          <w:ilvl w:val="1"/>
          <w:numId w:val="42"/>
        </w:numPr>
        <w:spacing w:before="0" w:after="0" w:line="320" w:lineRule="atLeast"/>
        <w:ind w:left="1134" w:hanging="708"/>
        <w:rPr>
          <w:rFonts w:ascii="Franklin Gothic Book" w:hAnsi="Franklin Gothic Book"/>
          <w:color w:val="000000" w:themeColor="text1"/>
          <w:sz w:val="20"/>
          <w:szCs w:val="20"/>
        </w:rPr>
      </w:pPr>
      <w:r w:rsidRPr="00557106">
        <w:rPr>
          <w:rFonts w:ascii="Franklin Gothic Book" w:hAnsi="Franklin Gothic Book"/>
          <w:color w:val="000000" w:themeColor="text1"/>
          <w:sz w:val="20"/>
          <w:szCs w:val="20"/>
        </w:rPr>
        <w:t>Wskazanie ewentualnych podwykonawców prac, z zakresem tych pozlecanych prac,</w:t>
      </w:r>
    </w:p>
    <w:p w:rsidR="004B3A48" w:rsidRPr="00557106" w:rsidRDefault="004B3A48" w:rsidP="00486FED">
      <w:pPr>
        <w:pStyle w:val="Akapitzlist"/>
        <w:widowControl w:val="0"/>
        <w:numPr>
          <w:ilvl w:val="1"/>
          <w:numId w:val="42"/>
        </w:numPr>
        <w:autoSpaceDE w:val="0"/>
        <w:autoSpaceDN w:val="0"/>
        <w:adjustRightInd w:val="0"/>
        <w:spacing w:line="320" w:lineRule="atLeast"/>
        <w:ind w:left="1134" w:hanging="708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</w:pPr>
      <w:r w:rsidRPr="00557106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 xml:space="preserve">Referencje dla wykonanych usług o profilu zbliżonym do usług będących przedmiotem przetargu poświadczone co najmniej </w:t>
      </w:r>
      <w:r w:rsidR="008C5224" w:rsidRPr="00557106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2</w:t>
      </w:r>
      <w:r w:rsidR="00791BBE" w:rsidRPr="00557106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-</w:t>
      </w:r>
      <w:r w:rsidRPr="00557106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 xml:space="preserve"> listami referencyjnymi</w:t>
      </w:r>
      <w:r w:rsidRPr="00557106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5813BA" w:rsidRPr="00557106" w:rsidRDefault="005813BA" w:rsidP="00486FED">
      <w:pPr>
        <w:pStyle w:val="Akapitzlist"/>
        <w:widowControl w:val="0"/>
        <w:numPr>
          <w:ilvl w:val="1"/>
          <w:numId w:val="42"/>
        </w:numPr>
        <w:autoSpaceDE w:val="0"/>
        <w:autoSpaceDN w:val="0"/>
        <w:adjustRightInd w:val="0"/>
        <w:spacing w:line="320" w:lineRule="atLeast"/>
        <w:ind w:left="1134" w:hanging="708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</w:pPr>
      <w:r w:rsidRPr="00557106">
        <w:rPr>
          <w:rFonts w:ascii="Franklin Gothic Book" w:hAnsi="Franklin Gothic Book"/>
          <w:color w:val="000000" w:themeColor="text1"/>
          <w:sz w:val="20"/>
          <w:szCs w:val="20"/>
        </w:rPr>
        <w:t>Potwierdzenie dokonania wizji lokalnej ( jeżeli jest wymagane)</w:t>
      </w:r>
    </w:p>
    <w:p w:rsidR="003F43C1" w:rsidRPr="00557106" w:rsidRDefault="00D73169" w:rsidP="00486FED">
      <w:pPr>
        <w:pStyle w:val="Akapitzlist"/>
        <w:widowControl w:val="0"/>
        <w:numPr>
          <w:ilvl w:val="1"/>
          <w:numId w:val="42"/>
        </w:numPr>
        <w:autoSpaceDE w:val="0"/>
        <w:autoSpaceDN w:val="0"/>
        <w:adjustRightInd w:val="0"/>
        <w:spacing w:line="320" w:lineRule="atLeast"/>
        <w:ind w:left="1134" w:hanging="708"/>
        <w:jc w:val="both"/>
        <w:textAlignment w:val="baseline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557106">
        <w:rPr>
          <w:rFonts w:ascii="Franklin Gothic Book" w:hAnsi="Franklin Gothic Book"/>
          <w:color w:val="000000" w:themeColor="text1"/>
          <w:sz w:val="20"/>
          <w:szCs w:val="20"/>
        </w:rPr>
        <w:t>O</w:t>
      </w:r>
      <w:r w:rsidR="003F43C1" w:rsidRPr="00557106">
        <w:rPr>
          <w:rFonts w:ascii="Franklin Gothic Book" w:hAnsi="Franklin Gothic Book"/>
          <w:color w:val="000000" w:themeColor="text1"/>
          <w:sz w:val="20"/>
          <w:szCs w:val="20"/>
        </w:rPr>
        <w:t>świ</w:t>
      </w:r>
      <w:r w:rsidR="00D668D7" w:rsidRPr="00557106">
        <w:rPr>
          <w:rFonts w:ascii="Franklin Gothic Book" w:hAnsi="Franklin Gothic Book"/>
          <w:color w:val="000000" w:themeColor="text1"/>
          <w:sz w:val="20"/>
          <w:szCs w:val="20"/>
        </w:rPr>
        <w:t>adczenia</w:t>
      </w:r>
      <w:r w:rsidR="00A31C25" w:rsidRPr="00557106">
        <w:rPr>
          <w:rFonts w:ascii="Franklin Gothic Book" w:hAnsi="Franklin Gothic Book"/>
          <w:color w:val="000000" w:themeColor="text1"/>
          <w:sz w:val="20"/>
          <w:szCs w:val="20"/>
        </w:rPr>
        <w:t xml:space="preserve"> określone we wzorze formularza ofertowego, stanowiącego załącznik nr</w:t>
      </w:r>
      <w:r w:rsidR="00F329F3" w:rsidRPr="00557106">
        <w:rPr>
          <w:rFonts w:ascii="Franklin Gothic Book" w:hAnsi="Franklin Gothic Book"/>
          <w:color w:val="000000" w:themeColor="text1"/>
          <w:sz w:val="20"/>
          <w:szCs w:val="20"/>
        </w:rPr>
        <w:t xml:space="preserve"> 1 do  ogłoszenia</w:t>
      </w:r>
      <w:r w:rsidR="007C66B2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:</w:t>
      </w:r>
    </w:p>
    <w:p w:rsidR="007A7109" w:rsidRPr="00557106" w:rsidRDefault="007A7109" w:rsidP="00486FED">
      <w:pPr>
        <w:pStyle w:val="Akapitzlist"/>
        <w:numPr>
          <w:ilvl w:val="0"/>
          <w:numId w:val="42"/>
        </w:numPr>
        <w:shd w:val="clear" w:color="auto" w:fill="FFFFFF" w:themeFill="background1"/>
        <w:spacing w:line="320" w:lineRule="atLeast"/>
        <w:jc w:val="both"/>
        <w:rPr>
          <w:rFonts w:ascii="Franklin Gothic Book" w:eastAsia="Times New Roman" w:hAnsi="Franklin Gothic Book" w:cs="Arial"/>
          <w:color w:val="000000" w:themeColor="text1"/>
          <w:sz w:val="20"/>
          <w:szCs w:val="20"/>
          <w:lang w:eastAsia="ja-JP"/>
        </w:rPr>
      </w:pPr>
      <w:r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Kryteri</w:t>
      </w:r>
      <w:r w:rsidR="001163B6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a</w:t>
      </w:r>
      <w:r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oceny ofert</w:t>
      </w:r>
      <w:r w:rsidR="001163B6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:</w:t>
      </w:r>
    </w:p>
    <w:p w:rsidR="00696834" w:rsidRPr="00557106" w:rsidRDefault="00696834" w:rsidP="00696834">
      <w:pPr>
        <w:shd w:val="clear" w:color="auto" w:fill="FFFFFF"/>
        <w:spacing w:line="320" w:lineRule="atLeast"/>
        <w:rPr>
          <w:rFonts w:ascii="Franklin Gothic Book" w:hAnsi="Franklin Gothic Book" w:cs="Arial"/>
          <w:color w:val="000000" w:themeColor="text1"/>
          <w:szCs w:val="20"/>
        </w:rPr>
      </w:pPr>
      <w:r w:rsidRPr="00557106">
        <w:rPr>
          <w:rFonts w:ascii="Franklin Gothic Book" w:hAnsi="Franklin Gothic Book" w:cs="Arial"/>
          <w:color w:val="000000" w:themeColor="text1"/>
          <w:szCs w:val="20"/>
        </w:rPr>
        <w:t>Oferty zostaną ocenione przez Zamawiającego w oparciu o następujące kryterium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696834" w:rsidRPr="00557106" w:rsidTr="00D5083F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834" w:rsidRPr="00557106" w:rsidRDefault="00696834" w:rsidP="00D5083F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57106"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834" w:rsidRPr="00557106" w:rsidRDefault="00696834" w:rsidP="00D5083F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557106"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WAGA (udział procentowy)</w:t>
            </w:r>
          </w:p>
          <w:p w:rsidR="00696834" w:rsidRPr="00557106" w:rsidRDefault="00696834" w:rsidP="00D5083F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57106">
              <w:rPr>
                <w:rFonts w:ascii="Franklin Gothic Book" w:hAnsi="Franklin Gothic Book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(W)</w:t>
            </w:r>
          </w:p>
        </w:tc>
      </w:tr>
      <w:tr w:rsidR="00696834" w:rsidRPr="00557106" w:rsidTr="00D5083F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34" w:rsidRPr="00557106" w:rsidRDefault="00696834" w:rsidP="00D5083F">
            <w:pPr>
              <w:spacing w:before="120" w:after="120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557106">
              <w:rPr>
                <w:rFonts w:ascii="Franklin Gothic Book" w:hAnsi="Franklin Gothic Book" w:cs="Arial"/>
                <w:color w:val="000000" w:themeColor="text1"/>
                <w:szCs w:val="20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34" w:rsidRPr="00557106" w:rsidRDefault="00696834" w:rsidP="00D5083F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</w:pPr>
            <w:r w:rsidRPr="00557106">
              <w:rPr>
                <w:rFonts w:ascii="Franklin Gothic Book" w:hAnsi="Franklin Gothic Book" w:cs="Arial"/>
                <w:b/>
                <w:bCs/>
                <w:color w:val="000000" w:themeColor="text1"/>
                <w:sz w:val="20"/>
                <w:szCs w:val="20"/>
              </w:rPr>
              <w:t>100 %</w:t>
            </w:r>
          </w:p>
        </w:tc>
      </w:tr>
    </w:tbl>
    <w:p w:rsidR="00696834" w:rsidRPr="00557106" w:rsidRDefault="00696834" w:rsidP="00696834">
      <w:pPr>
        <w:spacing w:line="300" w:lineRule="auto"/>
        <w:rPr>
          <w:rFonts w:ascii="Franklin Gothic Book" w:hAnsi="Franklin Gothic Book"/>
          <w:b/>
          <w:bCs/>
          <w:color w:val="000000" w:themeColor="text1"/>
          <w:szCs w:val="20"/>
        </w:rPr>
      </w:pPr>
      <w:r w:rsidRPr="00557106">
        <w:rPr>
          <w:rFonts w:ascii="Franklin Gothic Book" w:hAnsi="Franklin Gothic Book"/>
          <w:b/>
          <w:bCs/>
          <w:color w:val="000000" w:themeColor="text1"/>
          <w:szCs w:val="20"/>
        </w:rPr>
        <w:t>Bilans oceny ofert:  K= K1</w:t>
      </w:r>
    </w:p>
    <w:p w:rsidR="00696834" w:rsidRPr="00557106" w:rsidRDefault="00696834" w:rsidP="00696834">
      <w:pPr>
        <w:spacing w:line="300" w:lineRule="auto"/>
        <w:rPr>
          <w:rFonts w:ascii="Franklin Gothic Book" w:eastAsiaTheme="minorHAnsi" w:hAnsi="Franklin Gothic Book" w:cs="Arial"/>
          <w:b/>
          <w:bCs/>
          <w:color w:val="000000" w:themeColor="text1"/>
          <w:szCs w:val="20"/>
        </w:rPr>
      </w:pPr>
      <w:r w:rsidRPr="00557106">
        <w:rPr>
          <w:rFonts w:ascii="Franklin Gothic Book" w:hAnsi="Franklin Gothic Book"/>
          <w:b/>
          <w:bCs/>
          <w:color w:val="000000" w:themeColor="text1"/>
          <w:szCs w:val="20"/>
        </w:rPr>
        <w:t>K1-Wynagrodzenie Ofertowe netto - znaczenie (waga) / 100%/</w:t>
      </w:r>
    </w:p>
    <w:p w:rsidR="00696834" w:rsidRPr="00557106" w:rsidRDefault="00696834" w:rsidP="00696834">
      <w:pPr>
        <w:spacing w:line="300" w:lineRule="auto"/>
        <w:rPr>
          <w:rFonts w:ascii="Franklin Gothic Book" w:hAnsi="Franklin Gothic Book"/>
          <w:color w:val="000000" w:themeColor="text1"/>
          <w:szCs w:val="20"/>
          <w:lang w:eastAsia="en-US"/>
        </w:rPr>
      </w:pPr>
      <w:r w:rsidRPr="00557106">
        <w:rPr>
          <w:rFonts w:ascii="Franklin Gothic Book" w:hAnsi="Franklin Gothic Book"/>
          <w:color w:val="000000" w:themeColor="text1"/>
          <w:szCs w:val="20"/>
        </w:rPr>
        <w:t>(porównywana będzie Cena netto   nie zawierająca podatku VAT)</w:t>
      </w:r>
    </w:p>
    <w:p w:rsidR="00696834" w:rsidRPr="00557106" w:rsidRDefault="00696834" w:rsidP="00696834">
      <w:pPr>
        <w:spacing w:line="300" w:lineRule="auto"/>
        <w:rPr>
          <w:rFonts w:ascii="Franklin Gothic Book" w:hAnsi="Franklin Gothic Book"/>
          <w:color w:val="000000" w:themeColor="text1"/>
          <w:szCs w:val="20"/>
        </w:rPr>
      </w:pPr>
    </w:p>
    <w:p w:rsidR="00696834" w:rsidRPr="00557106" w:rsidRDefault="00696834" w:rsidP="00696834">
      <w:pPr>
        <w:spacing w:line="300" w:lineRule="auto"/>
        <w:rPr>
          <w:rFonts w:ascii="Franklin Gothic Book" w:hAnsi="Franklin Gothic Book"/>
          <w:i/>
          <w:iCs/>
          <w:color w:val="000000" w:themeColor="text1"/>
          <w:szCs w:val="20"/>
        </w:rPr>
      </w:pPr>
      <m:oMathPara>
        <m:oMath>
          <m:r>
            <w:rPr>
              <w:rFonts w:ascii="Cambria Math" w:hAnsi="Cambria Math"/>
              <w:color w:val="000000" w:themeColor="text1"/>
              <w:szCs w:val="20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Cs w:val="20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Cs w:val="20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Cs w:val="20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Cs w:val="20"/>
              <w:shd w:val="clear" w:color="auto" w:fill="D9D9D9"/>
            </w:rPr>
            <m:t>100%</m:t>
          </m:r>
        </m:oMath>
      </m:oMathPara>
    </w:p>
    <w:p w:rsidR="00696834" w:rsidRPr="00557106" w:rsidRDefault="00696834" w:rsidP="00696834">
      <w:pPr>
        <w:spacing w:line="300" w:lineRule="auto"/>
        <w:rPr>
          <w:rFonts w:ascii="Franklin Gothic Book" w:hAnsi="Franklin Gothic Book"/>
          <w:i/>
          <w:iCs/>
          <w:color w:val="000000" w:themeColor="text1"/>
          <w:szCs w:val="20"/>
        </w:rPr>
      </w:pPr>
      <w:r w:rsidRPr="00557106">
        <w:rPr>
          <w:rFonts w:ascii="Franklin Gothic Book" w:hAnsi="Franklin Gothic Book"/>
          <w:i/>
          <w:iCs/>
          <w:color w:val="000000" w:themeColor="text1"/>
          <w:szCs w:val="20"/>
        </w:rPr>
        <w:t>Gdzie:</w:t>
      </w:r>
    </w:p>
    <w:p w:rsidR="00696834" w:rsidRPr="00557106" w:rsidRDefault="00696834" w:rsidP="00696834">
      <w:pPr>
        <w:spacing w:line="300" w:lineRule="auto"/>
        <w:jc w:val="both"/>
        <w:rPr>
          <w:rFonts w:ascii="Franklin Gothic Book" w:hAnsi="Franklin Gothic Book"/>
          <w:i/>
          <w:iCs/>
          <w:color w:val="000000" w:themeColor="text1"/>
          <w:szCs w:val="20"/>
        </w:rPr>
      </w:pPr>
      <w:proofErr w:type="spellStart"/>
      <w:r w:rsidRPr="00557106">
        <w:rPr>
          <w:rFonts w:ascii="Franklin Gothic Book" w:hAnsi="Franklin Gothic Book"/>
          <w:i/>
          <w:iCs/>
          <w:color w:val="000000" w:themeColor="text1"/>
          <w:szCs w:val="20"/>
        </w:rPr>
        <w:t>Cn</w:t>
      </w:r>
      <w:proofErr w:type="spellEnd"/>
      <w:r w:rsidRPr="00557106">
        <w:rPr>
          <w:rFonts w:ascii="Franklin Gothic Book" w:hAnsi="Franklin Gothic Book"/>
          <w:i/>
          <w:iCs/>
          <w:color w:val="000000" w:themeColor="text1"/>
          <w:szCs w:val="20"/>
        </w:rPr>
        <w:t xml:space="preserve"> – wynagrodzenie najniższe z ocenianych Ofert/najniższa wartość oferty (netto),</w:t>
      </w:r>
    </w:p>
    <w:p w:rsidR="00B24356" w:rsidRPr="00557106" w:rsidRDefault="00696834" w:rsidP="00696834">
      <w:pPr>
        <w:spacing w:line="300" w:lineRule="auto"/>
        <w:rPr>
          <w:rFonts w:ascii="Franklin Gothic Book" w:hAnsi="Franklin Gothic Book"/>
          <w:i/>
          <w:iCs/>
          <w:color w:val="000000" w:themeColor="text1"/>
          <w:szCs w:val="20"/>
        </w:rPr>
      </w:pPr>
      <w:r w:rsidRPr="00557106">
        <w:rPr>
          <w:rFonts w:ascii="Franklin Gothic Book" w:hAnsi="Franklin Gothic Book"/>
          <w:i/>
          <w:iCs/>
          <w:color w:val="000000" w:themeColor="text1"/>
          <w:szCs w:val="20"/>
        </w:rPr>
        <w:t>Co – wynagrodzenie ocenianej Oferty/wartość ocenianej oferty (netto).</w:t>
      </w:r>
    </w:p>
    <w:p w:rsidR="00206158" w:rsidRPr="00557106" w:rsidRDefault="00B2485F" w:rsidP="00486FED">
      <w:pPr>
        <w:pStyle w:val="Akapitzlist"/>
        <w:numPr>
          <w:ilvl w:val="0"/>
          <w:numId w:val="42"/>
        </w:numPr>
        <w:shd w:val="clear" w:color="auto" w:fill="FFFFFF" w:themeFill="background1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Umowa będzie zawarta zgodnie ze wzorem stanowiącym załącznik nr </w:t>
      </w:r>
      <w:r w:rsidR="00C16A92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3</w:t>
      </w:r>
      <w:r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do Ogłoszenia oraz </w:t>
      </w:r>
      <w:r w:rsidR="00231D3A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Ogó</w:t>
      </w:r>
      <w:r w:rsidR="00236A50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lnych Warunk</w:t>
      </w:r>
      <w:r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ach</w:t>
      </w:r>
      <w:r w:rsidR="00236A50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</w:t>
      </w:r>
      <w:r w:rsidR="0063782F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Zakupu usług</w:t>
      </w:r>
      <w:r w:rsidR="00236A50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Enea Połanie</w:t>
      </w:r>
      <w:r w:rsidR="00206158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c S.A. umieszczonych na stronie:</w:t>
      </w:r>
      <w:r w:rsidR="00D2649A"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 xml:space="preserve"> </w:t>
      </w:r>
      <w:hyperlink r:id="rId10" w:history="1">
        <w:r w:rsidR="00206158" w:rsidRPr="00557106">
          <w:rPr>
            <w:rStyle w:val="Hipercze"/>
            <w:rFonts w:ascii="Franklin Gothic Book" w:eastAsiaTheme="minorHAnsi" w:hAnsi="Franklin Gothic Book" w:cs="Arial-BoldMT"/>
            <w:b/>
            <w:bCs/>
            <w:color w:val="000000" w:themeColor="text1"/>
            <w:sz w:val="20"/>
            <w:szCs w:val="20"/>
          </w:rPr>
          <w:t>https://www.enea.pl/pl/grupaenea/o-grupie/spolkigrupy-enea/polaniec/zamowienia</w:t>
        </w:r>
      </w:hyperlink>
      <w:r w:rsidRPr="00557106">
        <w:rPr>
          <w:rStyle w:val="Hipercze"/>
          <w:rFonts w:ascii="Franklin Gothic Book" w:eastAsiaTheme="minorHAnsi" w:hAnsi="Franklin Gothic Book" w:cs="Arial-BoldMT"/>
          <w:b/>
          <w:bCs/>
          <w:color w:val="000000" w:themeColor="text1"/>
          <w:sz w:val="20"/>
          <w:szCs w:val="20"/>
        </w:rPr>
        <w:t xml:space="preserve"> w wersji </w:t>
      </w:r>
      <w:r w:rsidRPr="00557106">
        <w:rPr>
          <w:rFonts w:ascii="Franklin Gothic Book" w:hAnsi="Franklin Gothic Book" w:cs="Arial"/>
          <w:sz w:val="20"/>
          <w:szCs w:val="20"/>
          <w:lang w:eastAsia="ja-JP"/>
        </w:rPr>
        <w:t>obowiązującej na dzień publikacji Ogłoszenia.</w:t>
      </w:r>
    </w:p>
    <w:p w:rsidR="00C330C9" w:rsidRPr="00557106" w:rsidRDefault="00C330C9" w:rsidP="007670B5">
      <w:pPr>
        <w:pStyle w:val="Akapitzlist"/>
        <w:numPr>
          <w:ilvl w:val="0"/>
          <w:numId w:val="42"/>
        </w:numPr>
        <w:shd w:val="clear" w:color="auto" w:fill="FFFFFF" w:themeFill="background1"/>
        <w:rPr>
          <w:rFonts w:ascii="Franklin Gothic Book" w:hAnsi="Franklin Gothic Book"/>
          <w:color w:val="000000" w:themeColor="text1"/>
          <w:sz w:val="20"/>
          <w:szCs w:val="20"/>
        </w:rPr>
      </w:pPr>
      <w:r w:rsidRPr="00557106">
        <w:rPr>
          <w:rFonts w:ascii="Franklin Gothic Book" w:hAnsi="Franklin Gothic Book" w:cs="Arial"/>
          <w:color w:val="000000" w:themeColor="text1"/>
          <w:sz w:val="20"/>
          <w:szCs w:val="20"/>
        </w:rPr>
        <w:t>Wymagania   Zamawiaj</w:t>
      </w:r>
      <w:r w:rsidR="00F85BBE" w:rsidRPr="00557106">
        <w:rPr>
          <w:rFonts w:ascii="Franklin Gothic Book" w:hAnsi="Franklin Gothic Book" w:cs="Arial"/>
          <w:color w:val="000000" w:themeColor="text1"/>
          <w:sz w:val="20"/>
          <w:szCs w:val="20"/>
        </w:rPr>
        <w:t>ą</w:t>
      </w:r>
      <w:r w:rsidR="008F5F73" w:rsidRPr="00557106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cego w zakresie wykonywania </w:t>
      </w:r>
      <w:r w:rsidRPr="00557106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prac </w:t>
      </w:r>
      <w:r w:rsidR="008F5F73" w:rsidRPr="00557106">
        <w:rPr>
          <w:rFonts w:ascii="Franklin Gothic Book" w:hAnsi="Franklin Gothic Book" w:cs="Arial"/>
          <w:color w:val="000000" w:themeColor="text1"/>
          <w:sz w:val="20"/>
          <w:szCs w:val="20"/>
        </w:rPr>
        <w:t>na</w:t>
      </w:r>
      <w:r w:rsidR="00846285" w:rsidRPr="00557106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 obiektach </w:t>
      </w:r>
      <w:r w:rsidR="008F5F73" w:rsidRPr="00557106">
        <w:rPr>
          <w:rFonts w:ascii="Franklin Gothic Book" w:hAnsi="Franklin Gothic Book" w:cs="Arial"/>
          <w:color w:val="000000" w:themeColor="text1"/>
          <w:sz w:val="20"/>
          <w:szCs w:val="20"/>
        </w:rPr>
        <w:t>na terenie</w:t>
      </w:r>
      <w:r w:rsidRPr="00557106">
        <w:rPr>
          <w:rFonts w:ascii="Franklin Gothic Book" w:hAnsi="Franklin Gothic Book"/>
          <w:color w:val="000000" w:themeColor="text1"/>
          <w:sz w:val="20"/>
          <w:szCs w:val="20"/>
        </w:rPr>
        <w:t xml:space="preserve"> Zamawiaj</w:t>
      </w:r>
      <w:r w:rsidR="00927254" w:rsidRPr="00557106">
        <w:rPr>
          <w:rFonts w:ascii="Franklin Gothic Book" w:hAnsi="Franklin Gothic Book"/>
          <w:color w:val="000000" w:themeColor="text1"/>
          <w:sz w:val="20"/>
          <w:szCs w:val="20"/>
        </w:rPr>
        <w:t>ą</w:t>
      </w:r>
      <w:r w:rsidR="008F5F73" w:rsidRPr="00557106">
        <w:rPr>
          <w:rFonts w:ascii="Franklin Gothic Book" w:hAnsi="Franklin Gothic Book"/>
          <w:color w:val="000000" w:themeColor="text1"/>
          <w:sz w:val="20"/>
          <w:szCs w:val="20"/>
        </w:rPr>
        <w:t xml:space="preserve">cego </w:t>
      </w:r>
      <w:r w:rsidRPr="00557106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zamieszczone są na stronie internetowej </w:t>
      </w:r>
      <w:hyperlink r:id="rId11" w:history="1">
        <w:r w:rsidRPr="00557106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  <w:r w:rsidRPr="00557106">
        <w:rPr>
          <w:rFonts w:ascii="Franklin Gothic Book" w:hAnsi="Franklin Gothic Book"/>
          <w:color w:val="000000" w:themeColor="text1"/>
          <w:sz w:val="20"/>
          <w:szCs w:val="20"/>
        </w:rPr>
        <w:t xml:space="preserve">. </w:t>
      </w:r>
      <w:r w:rsidRPr="00557106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 Wykonawca zobowiązany jest do zapoznania się z tymi   dokumentami. </w:t>
      </w:r>
    </w:p>
    <w:p w:rsidR="004F08C0" w:rsidRPr="00557106" w:rsidRDefault="004F08C0" w:rsidP="00486FED">
      <w:pPr>
        <w:pStyle w:val="Akapitzlist"/>
        <w:numPr>
          <w:ilvl w:val="0"/>
          <w:numId w:val="42"/>
        </w:numPr>
        <w:shd w:val="clear" w:color="auto" w:fill="FFFFFF" w:themeFill="background1"/>
        <w:spacing w:after="120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Osoby odpowiedzialne za kontakt z oferentami ze strony Zamawiającego:</w:t>
      </w:r>
    </w:p>
    <w:p w:rsidR="00C330C9" w:rsidRPr="00557106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557106">
        <w:rPr>
          <w:rFonts w:ascii="Franklin Gothic Book" w:hAnsi="Franklin Gothic Book" w:cs="Arial"/>
          <w:b/>
          <w:color w:val="000000" w:themeColor="text1"/>
          <w:sz w:val="20"/>
          <w:szCs w:val="20"/>
        </w:rPr>
        <w:t>w zakresie technicznym:</w:t>
      </w:r>
    </w:p>
    <w:p w:rsidR="008D312D" w:rsidRPr="00557106" w:rsidRDefault="000C7C49" w:rsidP="00E41F86">
      <w:pPr>
        <w:pStyle w:val="Akapitzlist"/>
        <w:ind w:left="360"/>
        <w:jc w:val="center"/>
        <w:rPr>
          <w:rFonts w:ascii="Franklin Gothic Book" w:hAnsi="Franklin Gothic Book"/>
          <w:b/>
          <w:color w:val="000000" w:themeColor="text1"/>
          <w:sz w:val="20"/>
          <w:szCs w:val="20"/>
        </w:rPr>
      </w:pPr>
      <w:r w:rsidRPr="00557106">
        <w:rPr>
          <w:rFonts w:ascii="Franklin Gothic Book" w:hAnsi="Franklin Gothic Book"/>
          <w:b/>
          <w:color w:val="000000" w:themeColor="text1"/>
          <w:sz w:val="20"/>
          <w:szCs w:val="20"/>
        </w:rPr>
        <w:t>Piotr Lebda</w:t>
      </w:r>
    </w:p>
    <w:p w:rsidR="00791BBE" w:rsidRPr="00557106" w:rsidRDefault="000C7C49" w:rsidP="00E41F86">
      <w:pPr>
        <w:pStyle w:val="Akapitzlist"/>
        <w:ind w:left="360"/>
        <w:jc w:val="center"/>
        <w:rPr>
          <w:rFonts w:ascii="Franklin Gothic Book" w:hAnsi="Franklin Gothic Book"/>
          <w:color w:val="000000" w:themeColor="text1"/>
          <w:sz w:val="20"/>
          <w:szCs w:val="20"/>
        </w:rPr>
      </w:pPr>
      <w:r w:rsidRPr="00557106">
        <w:rPr>
          <w:rFonts w:ascii="Franklin Gothic Book" w:hAnsi="Franklin Gothic Book"/>
          <w:sz w:val="20"/>
          <w:szCs w:val="20"/>
        </w:rPr>
        <w:t>Starszy Specjalista ds. elektrycznych</w:t>
      </w:r>
    </w:p>
    <w:p w:rsidR="0003625D" w:rsidRPr="00557106" w:rsidRDefault="00C330C9" w:rsidP="00E41F86">
      <w:pPr>
        <w:pStyle w:val="Akapitzlist"/>
        <w:ind w:left="360"/>
        <w:jc w:val="center"/>
        <w:rPr>
          <w:rFonts w:ascii="Franklin Gothic Book" w:hAnsi="Franklin Gothic Book"/>
          <w:color w:val="000000" w:themeColor="text1"/>
          <w:sz w:val="20"/>
          <w:szCs w:val="20"/>
          <w:lang w:val="en-US"/>
        </w:rPr>
      </w:pPr>
      <w:r w:rsidRPr="00557106">
        <w:rPr>
          <w:rFonts w:ascii="Franklin Gothic Book" w:hAnsi="Franklin Gothic Book" w:cs="Arial"/>
          <w:color w:val="000000" w:themeColor="text1"/>
          <w:sz w:val="20"/>
          <w:szCs w:val="20"/>
          <w:lang w:val="en-US"/>
        </w:rPr>
        <w:t xml:space="preserve">tel.: +48 15 865 </w:t>
      </w:r>
      <w:r w:rsidRPr="00557106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>6</w:t>
      </w:r>
      <w:r w:rsidR="000C7C49" w:rsidRPr="00557106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 xml:space="preserve">2 </w:t>
      </w:r>
      <w:r w:rsidR="00907E26" w:rsidRPr="00557106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>1</w:t>
      </w:r>
      <w:r w:rsidR="000C7C49" w:rsidRPr="00557106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>8</w:t>
      </w:r>
      <w:r w:rsidRPr="00557106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 xml:space="preserve"> </w:t>
      </w:r>
      <w:r w:rsidR="00791BBE" w:rsidRPr="00557106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="00791BBE" w:rsidRPr="00557106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>mobil</w:t>
      </w:r>
      <w:proofErr w:type="spellEnd"/>
      <w:r w:rsidR="00791BBE" w:rsidRPr="00557106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 xml:space="preserve">. </w:t>
      </w:r>
      <w:r w:rsidR="000C7C49" w:rsidRPr="00557106">
        <w:rPr>
          <w:rFonts w:ascii="Franklin Gothic Book" w:hAnsi="Franklin Gothic Book"/>
          <w:sz w:val="20"/>
          <w:szCs w:val="20"/>
          <w:lang w:val="en-US"/>
        </w:rPr>
        <w:t>698627368</w:t>
      </w:r>
    </w:p>
    <w:p w:rsidR="00C330C9" w:rsidRPr="00557106" w:rsidRDefault="00C330C9" w:rsidP="00E41F86">
      <w:pPr>
        <w:pStyle w:val="Akapitzlist"/>
        <w:ind w:left="360"/>
        <w:jc w:val="center"/>
        <w:rPr>
          <w:rFonts w:ascii="Franklin Gothic Book" w:hAnsi="Franklin Gothic Book"/>
          <w:color w:val="000000" w:themeColor="text1"/>
          <w:sz w:val="20"/>
          <w:szCs w:val="20"/>
          <w:lang w:val="nl-BE"/>
        </w:rPr>
      </w:pPr>
      <w:r w:rsidRPr="00557106">
        <w:rPr>
          <w:rFonts w:ascii="Franklin Gothic Book" w:hAnsi="Franklin Gothic Book" w:cs="Arial"/>
          <w:color w:val="000000" w:themeColor="text1"/>
          <w:sz w:val="20"/>
          <w:szCs w:val="20"/>
          <w:lang w:val="en-US"/>
        </w:rPr>
        <w:t>email:</w:t>
      </w:r>
      <w:r w:rsidR="00907E26" w:rsidRPr="00557106">
        <w:rPr>
          <w:rFonts w:ascii="Franklin Gothic Book" w:hAnsi="Franklin Gothic Book" w:cs="Arial"/>
          <w:color w:val="000000" w:themeColor="text1"/>
          <w:sz w:val="20"/>
          <w:szCs w:val="20"/>
          <w:lang w:val="en-US"/>
        </w:rPr>
        <w:t xml:space="preserve"> </w:t>
      </w:r>
      <w:r w:rsidR="00373E6B" w:rsidRPr="00557106">
        <w:rPr>
          <w:rFonts w:ascii="Franklin Gothic Book" w:hAnsi="Franklin Gothic Book" w:cs="Arial"/>
          <w:color w:val="0000FF"/>
          <w:sz w:val="20"/>
          <w:szCs w:val="20"/>
          <w:u w:val="single"/>
          <w:lang w:val="en-US"/>
        </w:rPr>
        <w:t>p</w:t>
      </w:r>
      <w:r w:rsidR="000C7C49" w:rsidRPr="00557106">
        <w:rPr>
          <w:rFonts w:ascii="Franklin Gothic Book" w:hAnsi="Franklin Gothic Book" w:cs="Arial"/>
          <w:color w:val="0000FF"/>
          <w:sz w:val="20"/>
          <w:szCs w:val="20"/>
          <w:u w:val="single"/>
          <w:lang w:val="en-US"/>
        </w:rPr>
        <w:t>iotr.lebda</w:t>
      </w:r>
      <w:hyperlink r:id="rId12" w:history="1">
        <w:r w:rsidR="002C2736" w:rsidRPr="00557106">
          <w:rPr>
            <w:rStyle w:val="Hipercze"/>
            <w:rFonts w:ascii="Franklin Gothic Book" w:hAnsi="Franklin Gothic Book" w:cs="Arial"/>
            <w:sz w:val="20"/>
            <w:szCs w:val="20"/>
            <w:lang w:val="en-US"/>
          </w:rPr>
          <w:t>@enea.pl</w:t>
        </w:r>
      </w:hyperlink>
    </w:p>
    <w:p w:rsidR="00C330C9" w:rsidRPr="00557106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eastAsia="Times" w:hAnsi="Franklin Gothic Book" w:cs="Verdana"/>
          <w:b/>
          <w:color w:val="000000" w:themeColor="text1"/>
          <w:sz w:val="20"/>
          <w:szCs w:val="20"/>
        </w:rPr>
      </w:pPr>
      <w:r w:rsidRPr="00557106">
        <w:rPr>
          <w:rFonts w:ascii="Franklin Gothic Book" w:hAnsi="Franklin Gothic Book" w:cs="Arial"/>
          <w:b/>
          <w:color w:val="000000" w:themeColor="text1"/>
          <w:sz w:val="20"/>
          <w:szCs w:val="20"/>
        </w:rPr>
        <w:t>w zakresie formalnym:</w:t>
      </w:r>
    </w:p>
    <w:p w:rsidR="00907E26" w:rsidRPr="00557106" w:rsidRDefault="00907E26" w:rsidP="00907E26">
      <w:pPr>
        <w:pStyle w:val="Akapitzlist"/>
        <w:spacing w:after="0" w:line="240" w:lineRule="auto"/>
        <w:ind w:left="360"/>
        <w:jc w:val="center"/>
        <w:rPr>
          <w:rFonts w:ascii="Franklin Gothic Book" w:eastAsia="Times" w:hAnsi="Franklin Gothic Book" w:cs="Arial"/>
          <w:b/>
          <w:sz w:val="20"/>
          <w:szCs w:val="20"/>
        </w:rPr>
      </w:pPr>
      <w:r w:rsidRPr="00557106">
        <w:rPr>
          <w:rFonts w:ascii="Franklin Gothic Book" w:eastAsia="Times" w:hAnsi="Franklin Gothic Book" w:cs="Arial"/>
          <w:b/>
          <w:sz w:val="20"/>
          <w:szCs w:val="20"/>
        </w:rPr>
        <w:t>Alicja Suchoń</w:t>
      </w:r>
    </w:p>
    <w:p w:rsidR="00907E26" w:rsidRPr="00557106" w:rsidRDefault="00907E26" w:rsidP="00907E26">
      <w:pPr>
        <w:pStyle w:val="Akapitzlist"/>
        <w:spacing w:after="0" w:line="240" w:lineRule="auto"/>
        <w:ind w:left="360"/>
        <w:jc w:val="center"/>
        <w:rPr>
          <w:rFonts w:ascii="Franklin Gothic Book" w:hAnsi="Franklin Gothic Book" w:cs="Arial"/>
          <w:sz w:val="20"/>
          <w:szCs w:val="20"/>
        </w:rPr>
      </w:pPr>
      <w:r w:rsidRPr="00557106">
        <w:rPr>
          <w:rFonts w:ascii="Franklin Gothic Book" w:hAnsi="Franklin Gothic Book" w:cs="Arial"/>
          <w:sz w:val="20"/>
          <w:szCs w:val="20"/>
        </w:rPr>
        <w:t>Specjalista d/s Zakupów</w:t>
      </w:r>
    </w:p>
    <w:p w:rsidR="00907E26" w:rsidRPr="00557106" w:rsidRDefault="00907E26" w:rsidP="00907E26">
      <w:pPr>
        <w:jc w:val="center"/>
        <w:rPr>
          <w:rFonts w:ascii="Franklin Gothic Book" w:hAnsi="Franklin Gothic Book" w:cs="Arial"/>
          <w:szCs w:val="20"/>
          <w:lang w:val="en-US"/>
        </w:rPr>
      </w:pPr>
      <w:r w:rsidRPr="00557106">
        <w:rPr>
          <w:rFonts w:ascii="Franklin Gothic Book" w:hAnsi="Franklin Gothic Book" w:cs="Arial"/>
          <w:szCs w:val="20"/>
          <w:lang w:val="en-US"/>
        </w:rPr>
        <w:t>tel. +48 15 865 66 77; fax: +48 15 865 61 88</w:t>
      </w:r>
    </w:p>
    <w:p w:rsidR="00C330C9" w:rsidRPr="00557106" w:rsidRDefault="00907E26" w:rsidP="00907E26">
      <w:pPr>
        <w:jc w:val="center"/>
        <w:rPr>
          <w:rStyle w:val="Hipercze"/>
          <w:rFonts w:ascii="Franklin Gothic Book" w:hAnsi="Franklin Gothic Book" w:cs="Arial"/>
          <w:color w:val="000000" w:themeColor="text1"/>
          <w:szCs w:val="20"/>
          <w:lang w:val="en-US"/>
        </w:rPr>
      </w:pPr>
      <w:r w:rsidRPr="00557106">
        <w:rPr>
          <w:rFonts w:ascii="Franklin Gothic Book" w:hAnsi="Franklin Gothic Book" w:cs="Arial"/>
          <w:szCs w:val="20"/>
          <w:lang w:val="en-US"/>
        </w:rPr>
        <w:t xml:space="preserve">email: </w:t>
      </w:r>
      <w:hyperlink r:id="rId13" w:history="1">
        <w:r w:rsidRPr="00557106">
          <w:rPr>
            <w:rStyle w:val="Hipercze"/>
            <w:rFonts w:ascii="Franklin Gothic Book" w:hAnsi="Franklin Gothic Book" w:cs="Arial"/>
            <w:szCs w:val="20"/>
            <w:lang w:val="en-US"/>
          </w:rPr>
          <w:t>alicja.suchon@enea.pl</w:t>
        </w:r>
      </w:hyperlink>
    </w:p>
    <w:p w:rsidR="00B2485F" w:rsidRPr="00557106" w:rsidRDefault="00B2485F" w:rsidP="004A1CED">
      <w:pPr>
        <w:jc w:val="center"/>
        <w:rPr>
          <w:rStyle w:val="Hipercze"/>
          <w:rFonts w:ascii="Franklin Gothic Book" w:hAnsi="Franklin Gothic Book" w:cs="Arial"/>
          <w:color w:val="000000" w:themeColor="text1"/>
          <w:szCs w:val="20"/>
          <w:lang w:val="en-US"/>
        </w:rPr>
      </w:pPr>
    </w:p>
    <w:p w:rsidR="004F08C0" w:rsidRPr="00557106" w:rsidRDefault="004F08C0" w:rsidP="00486FED">
      <w:pPr>
        <w:pStyle w:val="Akapitzlist"/>
        <w:numPr>
          <w:ilvl w:val="0"/>
          <w:numId w:val="42"/>
        </w:numPr>
        <w:shd w:val="clear" w:color="auto" w:fill="FFFFFF" w:themeFill="background1"/>
        <w:spacing w:after="120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Przetarg prowadzony będzie na zasadach określonych w regulaminie wewnętrznym Enea Połaniec S.A.</w:t>
      </w:r>
    </w:p>
    <w:p w:rsidR="004F08C0" w:rsidRPr="00557106" w:rsidRDefault="004F08C0" w:rsidP="00486FED">
      <w:pPr>
        <w:pStyle w:val="Akapitzlist"/>
        <w:numPr>
          <w:ilvl w:val="0"/>
          <w:numId w:val="42"/>
        </w:numPr>
        <w:shd w:val="clear" w:color="auto" w:fill="FFFFFF" w:themeFill="background1"/>
        <w:spacing w:after="120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557106"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  <w:t>Zamawiający zastrzega sobie możliwość zmiany warunków przetargu określonych w niniejszym ogłoszeniu lub odwołania przetargu bez podania przyczyn.</w:t>
      </w:r>
    </w:p>
    <w:p w:rsidR="006451CE" w:rsidRPr="00557106" w:rsidRDefault="006451CE" w:rsidP="004F08C0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b/>
          <w:color w:val="000000" w:themeColor="text1"/>
          <w:sz w:val="20"/>
          <w:szCs w:val="20"/>
        </w:rPr>
      </w:pPr>
    </w:p>
    <w:p w:rsidR="00074437" w:rsidRPr="00557106" w:rsidRDefault="00074437" w:rsidP="004F08C0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b/>
          <w:color w:val="000000" w:themeColor="text1"/>
          <w:sz w:val="20"/>
          <w:szCs w:val="20"/>
        </w:rPr>
      </w:pPr>
      <w:r w:rsidRPr="00557106">
        <w:rPr>
          <w:rFonts w:ascii="Franklin Gothic Book" w:hAnsi="Franklin Gothic Book" w:cs="Arial"/>
          <w:b/>
          <w:color w:val="000000" w:themeColor="text1"/>
          <w:sz w:val="20"/>
          <w:szCs w:val="20"/>
        </w:rPr>
        <w:t>Zał</w:t>
      </w:r>
      <w:r w:rsidR="009C5CFE" w:rsidRPr="00557106">
        <w:rPr>
          <w:rFonts w:ascii="Franklin Gothic Book" w:hAnsi="Franklin Gothic Book" w:cs="Arial"/>
          <w:b/>
          <w:color w:val="000000" w:themeColor="text1"/>
          <w:sz w:val="20"/>
          <w:szCs w:val="20"/>
        </w:rPr>
        <w:t>ą</w:t>
      </w:r>
      <w:r w:rsidRPr="00557106">
        <w:rPr>
          <w:rFonts w:ascii="Franklin Gothic Book" w:hAnsi="Franklin Gothic Book" w:cs="Arial"/>
          <w:b/>
          <w:color w:val="000000" w:themeColor="text1"/>
          <w:sz w:val="20"/>
          <w:szCs w:val="20"/>
        </w:rPr>
        <w:t xml:space="preserve">czniki: </w:t>
      </w:r>
    </w:p>
    <w:p w:rsidR="005C6792" w:rsidRPr="00557106" w:rsidRDefault="00E41F86" w:rsidP="001F4CF3">
      <w:pPr>
        <w:pStyle w:val="Akapitzlist"/>
        <w:spacing w:after="0" w:line="300" w:lineRule="atLeast"/>
        <w:ind w:left="0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557106">
        <w:rPr>
          <w:rFonts w:ascii="Franklin Gothic Book" w:hAnsi="Franklin Gothic Book" w:cs="Arial"/>
          <w:color w:val="000000" w:themeColor="text1"/>
          <w:sz w:val="20"/>
          <w:szCs w:val="20"/>
        </w:rPr>
        <w:t>Zał</w:t>
      </w:r>
      <w:r w:rsidR="00EA5172" w:rsidRPr="00557106">
        <w:rPr>
          <w:rFonts w:ascii="Franklin Gothic Book" w:hAnsi="Franklin Gothic Book" w:cs="Arial"/>
          <w:color w:val="000000" w:themeColor="text1"/>
          <w:sz w:val="20"/>
          <w:szCs w:val="20"/>
        </w:rPr>
        <w:t>ą</w:t>
      </w:r>
      <w:r w:rsidR="008F5F73" w:rsidRPr="00557106">
        <w:rPr>
          <w:rFonts w:ascii="Franklin Gothic Book" w:hAnsi="Franklin Gothic Book" w:cs="Arial"/>
          <w:color w:val="000000" w:themeColor="text1"/>
          <w:sz w:val="20"/>
          <w:szCs w:val="20"/>
        </w:rPr>
        <w:t>cznik nr 1</w:t>
      </w:r>
      <w:r w:rsidRPr="00557106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 </w:t>
      </w:r>
      <w:r w:rsidR="008F5F73" w:rsidRPr="00557106">
        <w:rPr>
          <w:rFonts w:ascii="Franklin Gothic Book" w:hAnsi="Franklin Gothic Book" w:cs="Arial"/>
          <w:color w:val="000000" w:themeColor="text1"/>
          <w:sz w:val="20"/>
          <w:szCs w:val="20"/>
        </w:rPr>
        <w:t>do ogłoszenia</w:t>
      </w:r>
      <w:r w:rsidRPr="00557106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 </w:t>
      </w:r>
      <w:r w:rsidR="008F5F73" w:rsidRPr="00557106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- </w:t>
      </w:r>
      <w:r w:rsidR="005C6792" w:rsidRPr="00557106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Wzór </w:t>
      </w:r>
      <w:r w:rsidR="00927254" w:rsidRPr="00557106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( formularz) </w:t>
      </w:r>
      <w:r w:rsidR="005C6792" w:rsidRPr="00557106">
        <w:rPr>
          <w:rFonts w:ascii="Franklin Gothic Book" w:hAnsi="Franklin Gothic Book" w:cs="Arial"/>
          <w:color w:val="000000" w:themeColor="text1"/>
          <w:sz w:val="20"/>
          <w:szCs w:val="20"/>
        </w:rPr>
        <w:t>oferty</w:t>
      </w:r>
    </w:p>
    <w:p w:rsidR="0003625D" w:rsidRPr="00557106" w:rsidRDefault="00181469" w:rsidP="0003625D">
      <w:pPr>
        <w:spacing w:line="280" w:lineRule="atLeast"/>
        <w:jc w:val="both"/>
        <w:rPr>
          <w:rFonts w:ascii="Franklin Gothic Book" w:hAnsi="Franklin Gothic Book" w:cs="Arial"/>
          <w:b/>
          <w:color w:val="000000" w:themeColor="text1"/>
          <w:szCs w:val="20"/>
          <w:u w:val="single"/>
        </w:rPr>
      </w:pPr>
      <w:r w:rsidRPr="00557106">
        <w:rPr>
          <w:rFonts w:ascii="Franklin Gothic Book" w:hAnsi="Franklin Gothic Book" w:cs="Arial"/>
          <w:color w:val="000000" w:themeColor="text1"/>
          <w:szCs w:val="20"/>
        </w:rPr>
        <w:t>Zał</w:t>
      </w:r>
      <w:r w:rsidR="00EA5172" w:rsidRPr="00557106">
        <w:rPr>
          <w:rFonts w:ascii="Franklin Gothic Book" w:hAnsi="Franklin Gothic Book" w:cs="Arial"/>
          <w:color w:val="000000" w:themeColor="text1"/>
          <w:szCs w:val="20"/>
        </w:rPr>
        <w:t>ą</w:t>
      </w:r>
      <w:r w:rsidR="008F5F73" w:rsidRPr="00557106">
        <w:rPr>
          <w:rFonts w:ascii="Franklin Gothic Book" w:hAnsi="Franklin Gothic Book" w:cs="Arial"/>
          <w:color w:val="000000" w:themeColor="text1"/>
          <w:szCs w:val="20"/>
        </w:rPr>
        <w:t xml:space="preserve">cznik </w:t>
      </w:r>
      <w:r w:rsidRPr="00557106">
        <w:rPr>
          <w:rFonts w:ascii="Franklin Gothic Book" w:hAnsi="Franklin Gothic Book" w:cs="Arial"/>
          <w:color w:val="000000" w:themeColor="text1"/>
          <w:szCs w:val="20"/>
        </w:rPr>
        <w:t xml:space="preserve">nr 2 </w:t>
      </w:r>
      <w:r w:rsidR="00A34C85" w:rsidRPr="00557106">
        <w:rPr>
          <w:rFonts w:ascii="Franklin Gothic Book" w:hAnsi="Franklin Gothic Book" w:cs="Arial"/>
          <w:color w:val="000000" w:themeColor="text1"/>
          <w:szCs w:val="20"/>
        </w:rPr>
        <w:t xml:space="preserve">- </w:t>
      </w:r>
      <w:r w:rsidR="008F5F73" w:rsidRPr="00557106">
        <w:rPr>
          <w:rFonts w:ascii="Franklin Gothic Book" w:hAnsi="Franklin Gothic Book" w:cs="Arial"/>
          <w:color w:val="000000" w:themeColor="text1"/>
          <w:szCs w:val="20"/>
        </w:rPr>
        <w:t xml:space="preserve">do ogłoszenia </w:t>
      </w:r>
      <w:r w:rsidRPr="00557106">
        <w:rPr>
          <w:rFonts w:ascii="Franklin Gothic Book" w:hAnsi="Franklin Gothic Book" w:cs="Arial"/>
          <w:color w:val="000000" w:themeColor="text1"/>
          <w:szCs w:val="20"/>
        </w:rPr>
        <w:t xml:space="preserve">- </w:t>
      </w:r>
      <w:r w:rsidR="00A72FB0" w:rsidRPr="00557106">
        <w:rPr>
          <w:rFonts w:ascii="Franklin Gothic Book" w:hAnsi="Franklin Gothic Book" w:cs="Arial"/>
          <w:color w:val="000000" w:themeColor="text1"/>
          <w:szCs w:val="20"/>
        </w:rPr>
        <w:t>Specy</w:t>
      </w:r>
      <w:r w:rsidR="008F5F73" w:rsidRPr="00557106">
        <w:rPr>
          <w:rFonts w:ascii="Franklin Gothic Book" w:hAnsi="Franklin Gothic Book" w:cs="Arial"/>
          <w:color w:val="000000" w:themeColor="text1"/>
          <w:szCs w:val="20"/>
        </w:rPr>
        <w:t>fikacja  istotnych   warunków zamówienia  ( SIWZ)</w:t>
      </w:r>
      <w:r w:rsidR="00501087" w:rsidRPr="00557106">
        <w:rPr>
          <w:rFonts w:ascii="Franklin Gothic Book" w:hAnsi="Franklin Gothic Book" w:cs="Arial"/>
          <w:color w:val="000000" w:themeColor="text1"/>
          <w:szCs w:val="20"/>
        </w:rPr>
        <w:t xml:space="preserve"> </w:t>
      </w:r>
    </w:p>
    <w:p w:rsidR="00E41F86" w:rsidRPr="00557106" w:rsidRDefault="00E41F86" w:rsidP="00E41F86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557106">
        <w:rPr>
          <w:rFonts w:ascii="Franklin Gothic Book" w:hAnsi="Franklin Gothic Book" w:cs="Arial"/>
          <w:color w:val="000000" w:themeColor="text1"/>
          <w:sz w:val="20"/>
          <w:szCs w:val="20"/>
        </w:rPr>
        <w:t>Zał</w:t>
      </w:r>
      <w:r w:rsidR="00EA5172" w:rsidRPr="00557106">
        <w:rPr>
          <w:rFonts w:ascii="Franklin Gothic Book" w:hAnsi="Franklin Gothic Book" w:cs="Arial"/>
          <w:color w:val="000000" w:themeColor="text1"/>
          <w:sz w:val="20"/>
          <w:szCs w:val="20"/>
        </w:rPr>
        <w:t>ą</w:t>
      </w:r>
      <w:r w:rsidR="008F5F73" w:rsidRPr="00557106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cznik </w:t>
      </w:r>
      <w:r w:rsidRPr="00557106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nr </w:t>
      </w:r>
      <w:r w:rsidR="00181469" w:rsidRPr="00557106">
        <w:rPr>
          <w:rFonts w:ascii="Franklin Gothic Book" w:hAnsi="Franklin Gothic Book" w:cs="Arial"/>
          <w:color w:val="000000" w:themeColor="text1"/>
          <w:sz w:val="20"/>
          <w:szCs w:val="20"/>
        </w:rPr>
        <w:t>3</w:t>
      </w:r>
      <w:r w:rsidR="008F5F73" w:rsidRPr="00557106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 do ogłoszenia - Wzór umowy</w:t>
      </w:r>
      <w:r w:rsidRPr="00557106">
        <w:rPr>
          <w:rFonts w:ascii="Franklin Gothic Book" w:hAnsi="Franklin Gothic Book" w:cs="Arial"/>
          <w:color w:val="000000" w:themeColor="text1"/>
          <w:sz w:val="20"/>
          <w:szCs w:val="20"/>
        </w:rPr>
        <w:t>.</w:t>
      </w:r>
    </w:p>
    <w:p w:rsidR="00AF699B" w:rsidRPr="00557106" w:rsidRDefault="00AF699B" w:rsidP="00526E8A">
      <w:pPr>
        <w:pStyle w:val="Akapitzlist"/>
        <w:spacing w:after="0" w:line="300" w:lineRule="atLeast"/>
        <w:ind w:left="0"/>
        <w:jc w:val="right"/>
        <w:rPr>
          <w:rFonts w:ascii="Franklin Gothic Book" w:hAnsi="Franklin Gothic Book" w:cs="Arial"/>
          <w:b/>
          <w:color w:val="000000" w:themeColor="text1"/>
          <w:sz w:val="20"/>
          <w:szCs w:val="20"/>
        </w:rPr>
      </w:pPr>
    </w:p>
    <w:p w:rsidR="00AF699B" w:rsidRPr="00557106" w:rsidRDefault="00AF699B" w:rsidP="00526E8A">
      <w:pPr>
        <w:pStyle w:val="Akapitzlist"/>
        <w:spacing w:after="0" w:line="300" w:lineRule="atLeast"/>
        <w:ind w:left="0"/>
        <w:jc w:val="right"/>
        <w:rPr>
          <w:rFonts w:ascii="Franklin Gothic Book" w:hAnsi="Franklin Gothic Book" w:cs="Arial"/>
          <w:b/>
          <w:color w:val="000000" w:themeColor="text1"/>
          <w:sz w:val="20"/>
          <w:szCs w:val="20"/>
        </w:rPr>
      </w:pPr>
    </w:p>
    <w:p w:rsidR="004E74F3" w:rsidRDefault="004E74F3" w:rsidP="007670B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  <w:color w:val="000000" w:themeColor="text1"/>
        </w:rPr>
      </w:pPr>
    </w:p>
    <w:p w:rsidR="004E74F3" w:rsidRDefault="004E74F3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4E74F3" w:rsidRDefault="004E74F3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A842EC" w:rsidRPr="007670B5" w:rsidRDefault="00FB0F40" w:rsidP="00526E8A">
      <w:pPr>
        <w:pStyle w:val="Akapitzlist"/>
        <w:spacing w:after="0" w:line="300" w:lineRule="atLeast"/>
        <w:ind w:left="0"/>
        <w:jc w:val="right"/>
        <w:rPr>
          <w:rFonts w:ascii="Franklin Gothic Book" w:hAnsi="Franklin Gothic Book" w:cs="Arial"/>
          <w:b/>
          <w:color w:val="000000" w:themeColor="text1"/>
          <w:sz w:val="20"/>
          <w:szCs w:val="20"/>
        </w:rPr>
      </w:pPr>
      <w:r w:rsidRPr="007670B5">
        <w:rPr>
          <w:rFonts w:ascii="Franklin Gothic Book" w:hAnsi="Franklin Gothic Book" w:cs="Arial"/>
          <w:b/>
          <w:color w:val="000000" w:themeColor="text1"/>
          <w:sz w:val="20"/>
          <w:szCs w:val="20"/>
        </w:rPr>
        <w:t xml:space="preserve">Załącznik nr </w:t>
      </w:r>
      <w:r w:rsidR="00C330C9" w:rsidRPr="007670B5">
        <w:rPr>
          <w:rFonts w:ascii="Franklin Gothic Book" w:hAnsi="Franklin Gothic Book" w:cs="Arial"/>
          <w:b/>
          <w:color w:val="000000" w:themeColor="text1"/>
          <w:sz w:val="20"/>
          <w:szCs w:val="20"/>
        </w:rPr>
        <w:t>1</w:t>
      </w:r>
      <w:r w:rsidR="00047558" w:rsidRPr="007670B5">
        <w:rPr>
          <w:rFonts w:ascii="Franklin Gothic Book" w:hAnsi="Franklin Gothic Book" w:cs="Arial"/>
          <w:b/>
          <w:color w:val="000000" w:themeColor="text1"/>
          <w:sz w:val="20"/>
          <w:szCs w:val="20"/>
        </w:rPr>
        <w:t xml:space="preserve"> do ogłoszenia </w:t>
      </w:r>
    </w:p>
    <w:p w:rsidR="00FB0F40" w:rsidRPr="007670B5" w:rsidRDefault="00FB0F40" w:rsidP="00FB0F40">
      <w:pPr>
        <w:pStyle w:val="Akapitzlist"/>
        <w:spacing w:after="0" w:line="300" w:lineRule="atLeast"/>
        <w:ind w:left="0"/>
        <w:jc w:val="center"/>
        <w:rPr>
          <w:rFonts w:ascii="Franklin Gothic Book" w:hAnsi="Franklin Gothic Book" w:cs="Arial"/>
          <w:b/>
          <w:color w:val="000000" w:themeColor="text1"/>
          <w:sz w:val="20"/>
          <w:szCs w:val="20"/>
        </w:rPr>
      </w:pPr>
      <w:r w:rsidRPr="007670B5">
        <w:rPr>
          <w:rFonts w:ascii="Franklin Gothic Book" w:hAnsi="Franklin Gothic Book" w:cs="Arial"/>
          <w:b/>
          <w:color w:val="000000" w:themeColor="text1"/>
          <w:sz w:val="20"/>
          <w:szCs w:val="20"/>
        </w:rPr>
        <w:t>FORMULARZ OFERTY</w:t>
      </w:r>
    </w:p>
    <w:p w:rsidR="00BD6A5B" w:rsidRPr="007670B5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</w:pPr>
      <w:r w:rsidRPr="007670B5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Dane dotyczące oferenta:</w:t>
      </w:r>
    </w:p>
    <w:p w:rsidR="00BD6A5B" w:rsidRPr="007670B5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7670B5">
        <w:rPr>
          <w:rFonts w:ascii="Franklin Gothic Book" w:eastAsia="Tahoma,Bold" w:hAnsi="Franklin Gothic Book" w:cs="Tahoma"/>
          <w:color w:val="000000" w:themeColor="text1"/>
          <w:szCs w:val="20"/>
        </w:rPr>
        <w:t>Nazwa ....................................................................................................................</w:t>
      </w:r>
    </w:p>
    <w:p w:rsidR="00BD6A5B" w:rsidRPr="007670B5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7670B5">
        <w:rPr>
          <w:rFonts w:ascii="Franklin Gothic Book" w:eastAsia="Tahoma,Bold" w:hAnsi="Franklin Gothic Book" w:cs="Tahoma"/>
          <w:color w:val="000000" w:themeColor="text1"/>
          <w:szCs w:val="20"/>
        </w:rPr>
        <w:t>Siedziba ...............................................................................................................</w:t>
      </w:r>
      <w:r w:rsidR="008F5F73" w:rsidRPr="007670B5">
        <w:rPr>
          <w:rFonts w:ascii="Franklin Gothic Book" w:eastAsia="Tahoma,Bold" w:hAnsi="Franklin Gothic Book" w:cs="Tahoma"/>
          <w:color w:val="000000" w:themeColor="text1"/>
          <w:szCs w:val="20"/>
        </w:rPr>
        <w:t>.</w:t>
      </w:r>
      <w:r w:rsidRPr="007670B5">
        <w:rPr>
          <w:rFonts w:ascii="Franklin Gothic Book" w:eastAsia="Tahoma,Bold" w:hAnsi="Franklin Gothic Book" w:cs="Tahoma"/>
          <w:color w:val="000000" w:themeColor="text1"/>
          <w:szCs w:val="20"/>
        </w:rPr>
        <w:t>..</w:t>
      </w:r>
    </w:p>
    <w:p w:rsidR="00B5542D" w:rsidRPr="007670B5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7670B5">
        <w:rPr>
          <w:rFonts w:ascii="Franklin Gothic Book" w:eastAsia="Tahoma,Bold" w:hAnsi="Franklin Gothic Book" w:cs="Tahoma"/>
          <w:color w:val="000000" w:themeColor="text1"/>
          <w:szCs w:val="20"/>
        </w:rPr>
        <w:t>N rachunku   bankowego   Oferenta …………………………………………………………………..</w:t>
      </w:r>
    </w:p>
    <w:p w:rsidR="00BD6A5B" w:rsidRPr="007670B5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7670B5">
        <w:rPr>
          <w:rFonts w:ascii="Franklin Gothic Book" w:eastAsia="Tahoma,Bold" w:hAnsi="Franklin Gothic Book" w:cs="Tahoma"/>
          <w:color w:val="000000" w:themeColor="text1"/>
          <w:szCs w:val="20"/>
        </w:rPr>
        <w:t>Nr telefonu/faksu</w:t>
      </w:r>
      <w:r w:rsidR="00BD6A5B" w:rsidRPr="007670B5">
        <w:rPr>
          <w:rFonts w:ascii="Franklin Gothic Book" w:eastAsia="Tahoma,Bold" w:hAnsi="Franklin Gothic Book" w:cs="Tahoma"/>
          <w:color w:val="000000" w:themeColor="text1"/>
          <w:szCs w:val="20"/>
        </w:rPr>
        <w:t>....................................................................................................</w:t>
      </w:r>
    </w:p>
    <w:p w:rsidR="00BD6A5B" w:rsidRPr="007670B5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7670B5">
        <w:rPr>
          <w:rFonts w:ascii="Franklin Gothic Book" w:eastAsia="Tahoma,Bold" w:hAnsi="Franklin Gothic Book" w:cs="Tahoma"/>
          <w:color w:val="000000" w:themeColor="text1"/>
          <w:szCs w:val="20"/>
        </w:rPr>
        <w:t>nr NIP.................................................................................................................</w:t>
      </w:r>
      <w:r w:rsidR="008F5F73" w:rsidRPr="007670B5">
        <w:rPr>
          <w:rFonts w:ascii="Franklin Gothic Book" w:eastAsia="Tahoma,Bold" w:hAnsi="Franklin Gothic Book" w:cs="Tahoma"/>
          <w:color w:val="000000" w:themeColor="text1"/>
          <w:szCs w:val="20"/>
        </w:rPr>
        <w:t>..</w:t>
      </w:r>
      <w:r w:rsidRPr="007670B5">
        <w:rPr>
          <w:rFonts w:ascii="Franklin Gothic Book" w:eastAsia="Tahoma,Bold" w:hAnsi="Franklin Gothic Book" w:cs="Tahoma"/>
          <w:color w:val="000000" w:themeColor="text1"/>
          <w:szCs w:val="20"/>
        </w:rPr>
        <w:t>....</w:t>
      </w:r>
    </w:p>
    <w:p w:rsidR="00BD6A5B" w:rsidRPr="007670B5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7670B5">
        <w:rPr>
          <w:rFonts w:ascii="Franklin Gothic Book" w:eastAsia="Tahoma,Bold" w:hAnsi="Franklin Gothic Book" w:cs="Tahoma"/>
          <w:color w:val="000000" w:themeColor="text1"/>
          <w:szCs w:val="20"/>
        </w:rPr>
        <w:t>adres e-mail:……………………………</w:t>
      </w:r>
      <w:r w:rsidR="00BD6A5B" w:rsidRPr="007670B5">
        <w:rPr>
          <w:rFonts w:ascii="Franklin Gothic Book" w:eastAsia="Tahoma,Bold" w:hAnsi="Franklin Gothic Book" w:cs="Tahoma"/>
          <w:color w:val="000000" w:themeColor="text1"/>
          <w:szCs w:val="20"/>
        </w:rPr>
        <w:t>……………………………………………………………………</w:t>
      </w:r>
      <w:r w:rsidRPr="007670B5">
        <w:rPr>
          <w:rFonts w:ascii="Franklin Gothic Book" w:eastAsia="Tahoma,Bold" w:hAnsi="Franklin Gothic Book" w:cs="Tahoma"/>
          <w:color w:val="000000" w:themeColor="text1"/>
          <w:szCs w:val="20"/>
        </w:rPr>
        <w:t>.</w:t>
      </w:r>
      <w:r w:rsidR="00BD6A5B" w:rsidRPr="007670B5">
        <w:rPr>
          <w:rFonts w:ascii="Franklin Gothic Book" w:eastAsia="Tahoma,Bold" w:hAnsi="Franklin Gothic Book" w:cs="Tahoma"/>
          <w:color w:val="000000" w:themeColor="text1"/>
          <w:szCs w:val="20"/>
        </w:rPr>
        <w:t>……</w:t>
      </w:r>
    </w:p>
    <w:p w:rsidR="00BD6A5B" w:rsidRPr="007670B5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7670B5">
        <w:rPr>
          <w:rFonts w:ascii="Franklin Gothic Book" w:eastAsia="Tahoma,Bold" w:hAnsi="Franklin Gothic Book" w:cs="Tahoma"/>
          <w:color w:val="000000" w:themeColor="text1"/>
          <w:szCs w:val="20"/>
        </w:rPr>
        <w:t>osoba do kontaktu .................................... nr tel. .............................. e-mail. ...............................</w:t>
      </w:r>
    </w:p>
    <w:p w:rsidR="00B5542D" w:rsidRPr="007670B5" w:rsidRDefault="00B5542D" w:rsidP="00B5542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</w:p>
    <w:p w:rsidR="00B120BF" w:rsidRPr="007670B5" w:rsidRDefault="00FB0F40" w:rsidP="007D6882">
      <w:pPr>
        <w:spacing w:line="320" w:lineRule="atLeast"/>
        <w:ind w:left="360"/>
        <w:jc w:val="both"/>
        <w:rPr>
          <w:rFonts w:ascii="Franklin Gothic Book" w:hAnsi="Franklin Gothic Book" w:cs="Arial"/>
          <w:b/>
          <w:color w:val="000000" w:themeColor="text1"/>
          <w:szCs w:val="20"/>
        </w:rPr>
      </w:pPr>
      <w:r w:rsidRPr="007670B5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NINIEJSZYM SKŁADAMY</w:t>
      </w:r>
      <w:r w:rsidR="00BD6A5B" w:rsidRPr="007670B5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 xml:space="preserve"> OFERTĘ </w:t>
      </w:r>
      <w:r w:rsidR="00BD6A5B" w:rsidRPr="007670B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w przetargu </w:t>
      </w:r>
      <w:r w:rsidR="009C2304" w:rsidRPr="007670B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niepublicznym </w:t>
      </w:r>
      <w:r w:rsidR="00907E26" w:rsidRPr="007670B5">
        <w:rPr>
          <w:rFonts w:ascii="Franklin Gothic Book" w:eastAsia="Tahoma,Bold" w:hAnsi="Franklin Gothic Book" w:cs="Tahoma"/>
          <w:color w:val="000000" w:themeColor="text1"/>
          <w:szCs w:val="20"/>
        </w:rPr>
        <w:t>na</w:t>
      </w:r>
      <w:r w:rsidR="00452065" w:rsidRPr="007670B5">
        <w:rPr>
          <w:rFonts w:ascii="Franklin Gothic Book" w:hAnsi="Franklin Gothic Book" w:cs="Arial"/>
          <w:b/>
          <w:color w:val="000000" w:themeColor="text1"/>
          <w:szCs w:val="20"/>
        </w:rPr>
        <w:t xml:space="preserve"> </w:t>
      </w:r>
      <w:r w:rsidR="004E74F3" w:rsidRPr="007670B5">
        <w:rPr>
          <w:rFonts w:ascii="Franklin Gothic Book" w:hAnsi="Franklin Gothic Book" w:cs="Arial"/>
          <w:b/>
          <w:color w:val="000000" w:themeColor="text1"/>
          <w:szCs w:val="20"/>
        </w:rPr>
        <w:t>……………………………………………………………..</w:t>
      </w:r>
    </w:p>
    <w:p w:rsidR="004E74F3" w:rsidRPr="007670B5" w:rsidRDefault="004E74F3" w:rsidP="007D6882">
      <w:pPr>
        <w:spacing w:line="320" w:lineRule="atLeast"/>
        <w:ind w:left="360"/>
        <w:jc w:val="both"/>
        <w:rPr>
          <w:rFonts w:ascii="Franklin Gothic Book" w:hAnsi="Franklin Gothic Book" w:cs="Arial"/>
          <w:b/>
          <w:color w:val="000000" w:themeColor="text1"/>
          <w:szCs w:val="20"/>
        </w:rPr>
      </w:pPr>
      <w:r w:rsidRPr="007670B5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7D6882" w:rsidRPr="007670B5" w:rsidRDefault="007D6882" w:rsidP="007D6882">
      <w:pPr>
        <w:spacing w:line="320" w:lineRule="atLeast"/>
        <w:ind w:left="360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</w:p>
    <w:p w:rsidR="00FB0F40" w:rsidRPr="007670B5" w:rsidRDefault="00452065" w:rsidP="00367B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7670B5">
        <w:rPr>
          <w:rFonts w:ascii="Franklin Gothic Book" w:eastAsia="Calibri" w:hAnsi="Franklin Gothic Book"/>
          <w:b/>
          <w:szCs w:val="20"/>
        </w:rPr>
        <w:t xml:space="preserve"> </w:t>
      </w:r>
      <w:r w:rsidR="00FB0F40" w:rsidRPr="007670B5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OŚWIADCZAMY</w:t>
      </w:r>
      <w:r w:rsidR="00FB0F40" w:rsidRPr="007670B5">
        <w:rPr>
          <w:rFonts w:ascii="Franklin Gothic Book" w:eastAsia="Tahoma,Bold" w:hAnsi="Franklin Gothic Book" w:cs="Tahoma"/>
          <w:color w:val="000000" w:themeColor="text1"/>
          <w:szCs w:val="20"/>
        </w:rPr>
        <w:t>, że zapoznaliśmy się z ogłoszeniem o przetargu oraz uznajemy się za związanych określonymi w nim postanowieniami i zasadami postępowania.</w:t>
      </w:r>
    </w:p>
    <w:p w:rsidR="00FB0F40" w:rsidRPr="007670B5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7670B5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NINIEJSZYM SKŁADAMY</w:t>
      </w:r>
      <w:r w:rsidRPr="007670B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:</w:t>
      </w:r>
    </w:p>
    <w:p w:rsidR="00BD6A5B" w:rsidRPr="007670B5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7670B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Szczegółowy zakres przedmiotu oferty</w:t>
      </w:r>
      <w:r w:rsidR="00866B87" w:rsidRPr="007670B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.</w:t>
      </w:r>
    </w:p>
    <w:p w:rsidR="00B16BCD" w:rsidRPr="007670B5" w:rsidRDefault="00866B87" w:rsidP="00593F1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hAnsi="Franklin Gothic Book" w:cs="Arial"/>
          <w:b/>
          <w:bCs/>
          <w:color w:val="000000" w:themeColor="text1"/>
          <w:szCs w:val="20"/>
        </w:rPr>
      </w:pPr>
      <w:r w:rsidRPr="007670B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Wynagrodzenie ofertowe</w:t>
      </w:r>
      <w:r w:rsidR="00593F15" w:rsidRPr="007670B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 </w:t>
      </w:r>
    </w:p>
    <w:p w:rsidR="002F4FDC" w:rsidRPr="007670B5" w:rsidRDefault="002F4FDC" w:rsidP="00B16BC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7670B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Termin  realizacji</w:t>
      </w:r>
      <w:r w:rsidR="009C5CFE" w:rsidRPr="007670B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.</w:t>
      </w:r>
    </w:p>
    <w:p w:rsidR="00FB0F40" w:rsidRPr="007670B5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7670B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Opis profilu działalności oferenta.</w:t>
      </w:r>
    </w:p>
    <w:p w:rsidR="00FB0F40" w:rsidRPr="007670B5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7670B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Oświadczenie o profilu działalności zbliżonym do będącego przedmiotem pr</w:t>
      </w:r>
      <w:r w:rsidR="007A09A9" w:rsidRPr="007670B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zetargu, realizowanym</w:t>
      </w:r>
      <w:r w:rsidRPr="007670B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 o wartości sprzedaży usług netto rocznie. </w:t>
      </w:r>
    </w:p>
    <w:p w:rsidR="007F42F2" w:rsidRPr="007670B5" w:rsidRDefault="007F42F2" w:rsidP="007F42F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7670B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Referencje dla wykonanych usług o profilu zbliżonym do usług będących przedmiotem przetargu (w   czynnych  obiektach  przemysłowych), zgodnie z wymaganiami przedstawionymi w SIWZ</w:t>
      </w:r>
      <w:r w:rsidRPr="007670B5">
        <w:rPr>
          <w:rFonts w:ascii="Franklin Gothic Book" w:hAnsi="Franklin Gothic Book"/>
          <w:color w:val="000000" w:themeColor="text1"/>
          <w:szCs w:val="20"/>
        </w:rPr>
        <w:t>.</w:t>
      </w:r>
    </w:p>
    <w:p w:rsidR="00866B87" w:rsidRPr="007670B5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7670B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Aktualny odpis z KRS lub oświadczenie o prowadzeniu działalności gospodarczej.</w:t>
      </w:r>
    </w:p>
    <w:p w:rsidR="00866B87" w:rsidRPr="007670B5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7670B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Informację o wynikach finansowych oferenta za lata 201</w:t>
      </w:r>
      <w:r w:rsidR="00F1537F" w:rsidRPr="007670B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5</w:t>
      </w:r>
      <w:r w:rsidRPr="007670B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-201</w:t>
      </w:r>
      <w:r w:rsidR="00F1537F" w:rsidRPr="007670B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7</w:t>
      </w:r>
      <w:r w:rsidRPr="007670B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 </w:t>
      </w:r>
      <w:r w:rsidRPr="007670B5">
        <w:rPr>
          <w:rFonts w:ascii="Franklin Gothic Book" w:eastAsia="Tahoma,Bold" w:hAnsi="Franklin Gothic Book" w:cs="Tahoma,Bold"/>
          <w:bCs/>
          <w:color w:val="000000" w:themeColor="text1"/>
          <w:szCs w:val="20"/>
          <w:u w:val="single"/>
        </w:rPr>
        <w:t>w formie oświa</w:t>
      </w:r>
      <w:r w:rsidR="00C44793" w:rsidRPr="007670B5">
        <w:rPr>
          <w:rFonts w:ascii="Franklin Gothic Book" w:eastAsia="Tahoma,Bold" w:hAnsi="Franklin Gothic Book" w:cs="Tahoma,Bold"/>
          <w:bCs/>
          <w:color w:val="000000" w:themeColor="text1"/>
          <w:szCs w:val="20"/>
          <w:u w:val="single"/>
        </w:rPr>
        <w:t>dczenia Zarządu</w:t>
      </w:r>
      <w:r w:rsidR="00C44793" w:rsidRPr="007670B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 lub</w:t>
      </w:r>
      <w:r w:rsidR="00210EE9" w:rsidRPr="007670B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 osoby prowadzącej działalność gospodarczą</w:t>
      </w:r>
      <w:r w:rsidR="00C44793" w:rsidRPr="007670B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.</w:t>
      </w:r>
    </w:p>
    <w:p w:rsidR="00F1537F" w:rsidRPr="007670B5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7670B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Oświadczenia:</w:t>
      </w:r>
    </w:p>
    <w:p w:rsidR="0097712B" w:rsidRPr="007670B5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>o zapoznaniu się z Ogłoszeniem i otrzymaniem</w:t>
      </w:r>
      <w:r w:rsidR="0097712B"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wszelkich informacji koniecznych do przygotowania oferty,</w:t>
      </w:r>
    </w:p>
    <w:p w:rsidR="0097712B" w:rsidRPr="007670B5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210EE9" w:rsidRPr="007670B5" w:rsidRDefault="00210EE9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o posiadaniu przez osoby dozoru/Kierownika budowy oraz Kierowników robót, wymaganych właściwych kwalifikacjach oraz uprawnień związanych z realizacją całego zakresu przedmiotu zamówienia,  </w:t>
      </w:r>
    </w:p>
    <w:p w:rsidR="0097712B" w:rsidRPr="007670B5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>o posiadaniu niezbędnej wiedzy i doświadczenia oraz dysponowania potencjałem technicznym i personelem zdolnym do wykonania zamówienia.</w:t>
      </w:r>
    </w:p>
    <w:p w:rsidR="00A31C25" w:rsidRPr="007670B5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>o kompletności oferty pod względem dokumentacji, koniecznej do zawarcia umowy,</w:t>
      </w:r>
    </w:p>
    <w:p w:rsidR="00A31C25" w:rsidRPr="007670B5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>o spełnieniu wszystkich wymagań Zamawiającego określonych specyfikacji,</w:t>
      </w:r>
    </w:p>
    <w:p w:rsidR="00A31C25" w:rsidRPr="007670B5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712B" w:rsidRPr="007670B5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o wykonaniu zamówienia </w:t>
      </w: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instrText xml:space="preserve"> FORMCHECKBOX </w:instrText>
      </w:r>
      <w:r w:rsidR="007C34B2"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</w:r>
      <w:r w:rsidR="007C34B2"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separate"/>
      </w: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end"/>
      </w: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samodzielnie / </w:t>
      </w: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instrText xml:space="preserve"> FORMCHECKBOX </w:instrText>
      </w:r>
      <w:r w:rsidR="007C34B2"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</w:r>
      <w:r w:rsidR="007C34B2"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separate"/>
      </w: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fldChar w:fldCharType="end"/>
      </w: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z udziałem podwykonawców</w:t>
      </w:r>
    </w:p>
    <w:p w:rsidR="0097712B" w:rsidRPr="007670B5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>o związaniu niniejszą ofertą przez okres co najmniej 90 dni od daty upływu terminu składania ofert.</w:t>
      </w:r>
    </w:p>
    <w:p w:rsidR="00F329F3" w:rsidRPr="007670B5" w:rsidRDefault="0097712B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>o niezaleganiu z podatkami oraz ze składkami na ubezpieczenie zdrowotne lub społeczne.</w:t>
      </w:r>
    </w:p>
    <w:p w:rsidR="0097712B" w:rsidRPr="007670B5" w:rsidRDefault="0097712B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>o znajdowaniu  się w sytuacji ekonomicznej i finansowej zapewniającej wykonanie zamówienia.</w:t>
      </w:r>
    </w:p>
    <w:p w:rsidR="0097712B" w:rsidRPr="007670B5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zamówienia.</w:t>
      </w:r>
    </w:p>
    <w:p w:rsidR="0097712B" w:rsidRPr="007670B5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>o nie podleganiu wykluczeniu z postępowania.</w:t>
      </w:r>
    </w:p>
    <w:p w:rsidR="00311345" w:rsidRPr="007670B5" w:rsidRDefault="0097712B" w:rsidP="0031134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Ważne polisę OC (poza polisami obowiązkowymi OC) lub oświadczenie, że oferent będzie posiadał taką polisę przez cały okres wykonania robót/świadczenia usług.</w:t>
      </w:r>
    </w:p>
    <w:p w:rsidR="0097712B" w:rsidRPr="007670B5" w:rsidRDefault="0097712B" w:rsidP="0031134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o wyrażeniu zgodny na ocenę zdolności wykonawcy do spełnienia określonych wymagań </w:t>
      </w:r>
      <w:r w:rsidR="00A31C25"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>w </w:t>
      </w: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>zakresie jakości, środowiska oraz bezpieczeństwa i higieny pracy,</w:t>
      </w:r>
    </w:p>
    <w:p w:rsidR="0097712B" w:rsidRPr="007670B5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o posiadaniu certyfikatu z zakresu jakości, ochrony środowiska oraz bezpieczeństwa i higieny pracy lub ich braku,</w:t>
      </w:r>
    </w:p>
    <w:p w:rsidR="0097712B" w:rsidRPr="007670B5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>o wykonaniu przedmiotu zamówienia zgodnie z obowiązującymi przepisami ochrony środowiska oraz bezpieczeństwa i higieny pracy,</w:t>
      </w:r>
    </w:p>
    <w:p w:rsidR="0097712B" w:rsidRPr="007670B5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>o zastosowaniu rozwiązań spełniających warunki norm jakościowych,</w:t>
      </w:r>
    </w:p>
    <w:p w:rsidR="00F329F3" w:rsidRPr="007670B5" w:rsidRDefault="0097712B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o zastosowaniu narzędzi spełniających warunki zgodne z wymogami bhp i ochrony środowiska,</w:t>
      </w:r>
    </w:p>
    <w:p w:rsidR="00EF605E" w:rsidRPr="007670B5" w:rsidRDefault="00A31C25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że </w:t>
      </w:r>
      <w:r w:rsidR="00EF605E"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>akcept</w:t>
      </w:r>
      <w:r w:rsidR="00B5542D"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>uje</w:t>
      </w: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>my</w:t>
      </w:r>
      <w:r w:rsidR="00EF605E"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 projekt  umowy  i zobowiąz</w:t>
      </w:r>
      <w:r w:rsidR="00B5542D"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>uje</w:t>
      </w: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>my</w:t>
      </w:r>
      <w:r w:rsidR="00B5542D"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się</w:t>
      </w:r>
      <w:r w:rsidR="00EF605E"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 do  jej  podpisania w </w:t>
      </w:r>
      <w:r w:rsidR="00B2485F"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> </w:t>
      </w:r>
      <w:r w:rsidR="00EF605E"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>przypadku   wyboru</w:t>
      </w:r>
      <w:r w:rsidR="00B5542D"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  jego  oferty w  miejscu  i   terminie   wyznaczonym   przez   Zamawiającego</w:t>
      </w:r>
    </w:p>
    <w:p w:rsidR="00F1537F" w:rsidRPr="007670B5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</w:pPr>
      <w:r w:rsidRPr="007670B5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Oświadczamy, że:</w:t>
      </w:r>
    </w:p>
    <w:p w:rsidR="00F1537F" w:rsidRPr="007670B5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7670B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wyrażamy zgodę na wprowadzenie skanu naszej oferty do platformy zakupowej Zamawiającego,</w:t>
      </w:r>
    </w:p>
    <w:p w:rsidR="00A31C25" w:rsidRPr="007670B5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hAnsi="Franklin Gothic Book" w:cs="Arial"/>
          <w:color w:val="000000" w:themeColor="text1"/>
          <w:szCs w:val="20"/>
          <w:lang w:eastAsia="ja-JP"/>
        </w:rPr>
      </w:pP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>jesteśmy</w:t>
      </w:r>
      <w:r w:rsidRPr="007670B5">
        <w:rPr>
          <w:rFonts w:ascii="Franklin Gothic Book" w:hAnsi="Franklin Gothic Book" w:cs="Arial"/>
          <w:color w:val="000000" w:themeColor="text1"/>
          <w:szCs w:val="20"/>
          <w:vertAlign w:val="superscript"/>
          <w:lang w:eastAsia="ja-JP"/>
        </w:rPr>
        <w:t>2</w:t>
      </w: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>/nie jesteśmy</w:t>
      </w:r>
      <w:r w:rsidRPr="007670B5">
        <w:rPr>
          <w:rFonts w:ascii="Franklin Gothic Book" w:hAnsi="Franklin Gothic Book" w:cs="Arial"/>
          <w:color w:val="000000" w:themeColor="text1"/>
          <w:szCs w:val="20"/>
          <w:vertAlign w:val="superscript"/>
          <w:lang w:eastAsia="ja-JP"/>
        </w:rPr>
        <w:t>2</w:t>
      </w:r>
      <w:r w:rsidRPr="007670B5">
        <w:rPr>
          <w:rFonts w:ascii="Franklin Gothic Book" w:hAnsi="Franklin Gothic Book" w:cs="Arial"/>
          <w:color w:val="000000" w:themeColor="text1"/>
          <w:szCs w:val="20"/>
          <w:lang w:eastAsia="ja-JP"/>
        </w:rPr>
        <w:t xml:space="preserve"> czynnym podatnikiem VAT zgodnie z postanowieniami ustawy o podatku VAT.</w:t>
      </w:r>
    </w:p>
    <w:p w:rsidR="00F1537F" w:rsidRPr="007670B5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7670B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>wszelkie informacje zawarte w formularzu oferty wraz z załącznikami są zgodne ze stanem faktycznym,</w:t>
      </w:r>
    </w:p>
    <w:p w:rsidR="00F1537F" w:rsidRPr="007670B5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Cs w:val="20"/>
        </w:rPr>
      </w:pPr>
      <w:r w:rsidRPr="007670B5">
        <w:rPr>
          <w:rFonts w:ascii="Franklin Gothic Book" w:eastAsia="Tahoma,Bold" w:hAnsi="Franklin Gothic Book" w:cs="Tahoma,Bold"/>
          <w:bCs/>
          <w:color w:val="000000" w:themeColor="text1"/>
          <w:szCs w:val="20"/>
        </w:rPr>
        <w:t xml:space="preserve">jesteśmy podmiotem, w którym Skarb Państwa posiada bezpośrednio lub pośrednio udziały [dodatkowa informacja do celów statystycznych:]: </w:t>
      </w:r>
    </w:p>
    <w:p w:rsidR="00F1537F" w:rsidRPr="007670B5" w:rsidRDefault="00F1537F" w:rsidP="00F1537F">
      <w:pPr>
        <w:tabs>
          <w:tab w:val="num" w:pos="1134"/>
        </w:tabs>
        <w:ind w:left="1134" w:right="-34"/>
        <w:rPr>
          <w:rFonts w:ascii="Franklin Gothic Book" w:hAnsi="Franklin Gothic Book" w:cs="Arial"/>
          <w:color w:val="000000" w:themeColor="text1"/>
          <w:szCs w:val="20"/>
        </w:rPr>
      </w:pPr>
      <w:r w:rsidRPr="007670B5">
        <w:rPr>
          <w:rFonts w:ascii="Franklin Gothic Book" w:hAnsi="Franklin Gothic Book" w:cs="Arial"/>
          <w:color w:val="000000" w:themeColor="text1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670B5">
        <w:rPr>
          <w:rFonts w:ascii="Franklin Gothic Book" w:hAnsi="Franklin Gothic Book" w:cs="Arial"/>
          <w:color w:val="000000" w:themeColor="text1"/>
          <w:szCs w:val="20"/>
        </w:rPr>
        <w:instrText xml:space="preserve"> FORMCHECKBOX </w:instrText>
      </w:r>
      <w:r w:rsidR="007C34B2" w:rsidRPr="007670B5">
        <w:rPr>
          <w:rFonts w:ascii="Franklin Gothic Book" w:hAnsi="Franklin Gothic Book" w:cs="Arial"/>
          <w:color w:val="000000" w:themeColor="text1"/>
          <w:szCs w:val="20"/>
        </w:rPr>
      </w:r>
      <w:r w:rsidR="007C34B2" w:rsidRPr="007670B5">
        <w:rPr>
          <w:rFonts w:ascii="Franklin Gothic Book" w:hAnsi="Franklin Gothic Book" w:cs="Arial"/>
          <w:color w:val="000000" w:themeColor="text1"/>
          <w:szCs w:val="20"/>
        </w:rPr>
        <w:fldChar w:fldCharType="separate"/>
      </w:r>
      <w:r w:rsidRPr="007670B5">
        <w:rPr>
          <w:rFonts w:ascii="Franklin Gothic Book" w:hAnsi="Franklin Gothic Book" w:cs="Arial"/>
          <w:color w:val="000000" w:themeColor="text1"/>
          <w:szCs w:val="20"/>
        </w:rPr>
        <w:fldChar w:fldCharType="end"/>
      </w:r>
      <w:r w:rsidRPr="007670B5">
        <w:rPr>
          <w:rFonts w:ascii="Franklin Gothic Book" w:hAnsi="Franklin Gothic Book" w:cs="Arial"/>
          <w:color w:val="000000" w:themeColor="text1"/>
          <w:szCs w:val="20"/>
        </w:rPr>
        <w:t xml:space="preserve"> </w:t>
      </w:r>
      <w:r w:rsidRPr="007670B5">
        <w:rPr>
          <w:rFonts w:ascii="Franklin Gothic Book" w:hAnsi="Franklin Gothic Book" w:cs="Arial"/>
          <w:b/>
          <w:bCs/>
          <w:color w:val="000000" w:themeColor="text1"/>
          <w:szCs w:val="20"/>
        </w:rPr>
        <w:t xml:space="preserve">tak / </w:t>
      </w:r>
      <w:r w:rsidRPr="007670B5">
        <w:rPr>
          <w:rFonts w:ascii="Franklin Gothic Book" w:hAnsi="Franklin Gothic Book" w:cs="Arial"/>
          <w:b/>
          <w:bCs/>
          <w:color w:val="000000" w:themeColor="text1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670B5">
        <w:rPr>
          <w:rFonts w:ascii="Franklin Gothic Book" w:hAnsi="Franklin Gothic Book" w:cs="Arial"/>
          <w:b/>
          <w:bCs/>
          <w:color w:val="000000" w:themeColor="text1"/>
          <w:szCs w:val="20"/>
        </w:rPr>
        <w:instrText xml:space="preserve"> FORMCHECKBOX </w:instrText>
      </w:r>
      <w:r w:rsidR="007C34B2" w:rsidRPr="007670B5">
        <w:rPr>
          <w:rFonts w:ascii="Franklin Gothic Book" w:hAnsi="Franklin Gothic Book" w:cs="Arial"/>
          <w:b/>
          <w:bCs/>
          <w:color w:val="000000" w:themeColor="text1"/>
          <w:szCs w:val="20"/>
        </w:rPr>
      </w:r>
      <w:r w:rsidR="007C34B2" w:rsidRPr="007670B5">
        <w:rPr>
          <w:rFonts w:ascii="Franklin Gothic Book" w:hAnsi="Franklin Gothic Book" w:cs="Arial"/>
          <w:b/>
          <w:bCs/>
          <w:color w:val="000000" w:themeColor="text1"/>
          <w:szCs w:val="20"/>
        </w:rPr>
        <w:fldChar w:fldCharType="separate"/>
      </w:r>
      <w:r w:rsidRPr="007670B5">
        <w:rPr>
          <w:rFonts w:ascii="Franklin Gothic Book" w:hAnsi="Franklin Gothic Book" w:cs="Arial"/>
          <w:b/>
          <w:bCs/>
          <w:color w:val="000000" w:themeColor="text1"/>
          <w:szCs w:val="20"/>
        </w:rPr>
        <w:fldChar w:fldCharType="end"/>
      </w:r>
      <w:r w:rsidRPr="007670B5">
        <w:rPr>
          <w:rFonts w:ascii="Franklin Gothic Book" w:hAnsi="Franklin Gothic Book" w:cs="Arial"/>
          <w:b/>
          <w:bCs/>
          <w:color w:val="000000" w:themeColor="text1"/>
          <w:szCs w:val="20"/>
        </w:rPr>
        <w:t xml:space="preserve"> nie</w:t>
      </w:r>
    </w:p>
    <w:p w:rsidR="00CA54DC" w:rsidRPr="007670B5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7670B5">
        <w:rPr>
          <w:rFonts w:ascii="Franklin Gothic Book" w:eastAsia="Tahoma,Bold" w:hAnsi="Franklin Gothic Book" w:cs="Tahoma,Bold"/>
          <w:bCs/>
          <w:color w:val="000000" w:themeColor="text1"/>
          <w:szCs w:val="20"/>
          <w:vertAlign w:val="superscript"/>
        </w:rPr>
        <w:t>1</w:t>
      </w:r>
      <w:r w:rsidRPr="007670B5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 xml:space="preserve">PEŁNOMOCNIKIEM oferentów </w:t>
      </w:r>
      <w:r w:rsidRPr="007670B5">
        <w:rPr>
          <w:rFonts w:ascii="Franklin Gothic Book" w:eastAsia="Tahoma,Bold" w:hAnsi="Franklin Gothic Book" w:cs="Tahoma"/>
          <w:color w:val="000000" w:themeColor="text1"/>
          <w:szCs w:val="20"/>
        </w:rPr>
        <w:t>uprawnionym do reprezentowania wszystkich oferentów ubiegających się wspólnie o udzielenie zamówienia oraz do zawarcia umowy</w:t>
      </w:r>
      <w:r w:rsidRPr="007670B5">
        <w:rPr>
          <w:rFonts w:ascii="Franklin Gothic Book" w:eastAsia="Tahoma,Bold" w:hAnsi="Franklin Gothic Book" w:cs="Tahoma"/>
          <w:color w:val="000000" w:themeColor="text1"/>
          <w:szCs w:val="20"/>
          <w:vertAlign w:val="superscript"/>
        </w:rPr>
        <w:t>2</w:t>
      </w:r>
      <w:r w:rsidRPr="007670B5">
        <w:rPr>
          <w:rFonts w:ascii="Franklin Gothic Book" w:eastAsia="Tahoma,Bold" w:hAnsi="Franklin Gothic Book" w:cs="Tahoma"/>
          <w:color w:val="000000" w:themeColor="text1"/>
          <w:szCs w:val="20"/>
        </w:rPr>
        <w:t xml:space="preserve"> jest: </w:t>
      </w:r>
      <w:r w:rsidR="00CA54DC" w:rsidRPr="007670B5">
        <w:rPr>
          <w:rFonts w:ascii="Franklin Gothic Book" w:eastAsia="Tahoma,Bold" w:hAnsi="Franklin Gothic Book" w:cs="Tahoma"/>
          <w:color w:val="000000" w:themeColor="text1"/>
          <w:szCs w:val="20"/>
        </w:rPr>
        <w:t xml:space="preserve"> </w:t>
      </w:r>
    </w:p>
    <w:p w:rsidR="00FB0F40" w:rsidRPr="007670B5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7670B5">
        <w:rPr>
          <w:rFonts w:ascii="Franklin Gothic Book" w:eastAsia="Tahoma,Bold" w:hAnsi="Franklin Gothic Book" w:cs="Tahoma"/>
          <w:color w:val="000000" w:themeColor="text1"/>
          <w:szCs w:val="20"/>
        </w:rPr>
        <w:t>____________________________________________________________</w:t>
      </w:r>
    </w:p>
    <w:p w:rsidR="00FB0F40" w:rsidRPr="007670B5" w:rsidRDefault="00FB0F40" w:rsidP="00FB0F40">
      <w:pPr>
        <w:pStyle w:val="Tekstprzypisudolnego"/>
        <w:spacing w:line="240" w:lineRule="auto"/>
        <w:ind w:left="357"/>
        <w:rPr>
          <w:rFonts w:ascii="Franklin Gothic Book" w:hAnsi="Franklin Gothic Book"/>
          <w:i/>
          <w:color w:val="000000" w:themeColor="text1"/>
        </w:rPr>
      </w:pPr>
      <w:r w:rsidRPr="007670B5">
        <w:rPr>
          <w:rStyle w:val="Odwoanieprzypisudolnego"/>
          <w:rFonts w:ascii="Franklin Gothic Book" w:eastAsiaTheme="majorEastAsia" w:hAnsi="Franklin Gothic Book"/>
          <w:i/>
          <w:color w:val="000000" w:themeColor="text1"/>
        </w:rPr>
        <w:footnoteRef/>
      </w:r>
      <w:r w:rsidRPr="007670B5">
        <w:rPr>
          <w:rFonts w:ascii="Franklin Gothic Book" w:hAnsi="Franklin Gothic Book"/>
          <w:i/>
          <w:color w:val="000000" w:themeColor="text1"/>
        </w:rPr>
        <w:t xml:space="preserve"> dotyczy oferentów wspólnie ubiegających się o udzielenie zamówienia</w:t>
      </w:r>
    </w:p>
    <w:p w:rsidR="00FB0F40" w:rsidRPr="007670B5" w:rsidRDefault="00FB0F40" w:rsidP="00FB0F40">
      <w:pPr>
        <w:autoSpaceDE w:val="0"/>
        <w:autoSpaceDN w:val="0"/>
        <w:ind w:left="357"/>
        <w:rPr>
          <w:rFonts w:ascii="Franklin Gothic Book" w:hAnsi="Franklin Gothic Book"/>
          <w:i/>
          <w:color w:val="000000" w:themeColor="text1"/>
          <w:szCs w:val="20"/>
        </w:rPr>
      </w:pPr>
      <w:r w:rsidRPr="007670B5">
        <w:rPr>
          <w:rFonts w:ascii="Franklin Gothic Book" w:hAnsi="Franklin Gothic Book"/>
          <w:i/>
          <w:color w:val="000000" w:themeColor="text1"/>
          <w:szCs w:val="20"/>
          <w:vertAlign w:val="superscript"/>
        </w:rPr>
        <w:t>2</w:t>
      </w:r>
      <w:r w:rsidRPr="007670B5">
        <w:rPr>
          <w:rFonts w:ascii="Franklin Gothic Book" w:hAnsi="Franklin Gothic Book"/>
          <w:i/>
          <w:color w:val="000000" w:themeColor="text1"/>
          <w:szCs w:val="20"/>
        </w:rPr>
        <w:t xml:space="preserve"> niepotrzebne skreślić</w:t>
      </w:r>
    </w:p>
    <w:p w:rsidR="00FB0F40" w:rsidRPr="007670B5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7670B5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N</w:t>
      </w:r>
      <w:r w:rsidR="00FB0F40" w:rsidRPr="007670B5">
        <w:rPr>
          <w:rFonts w:ascii="Franklin Gothic Book" w:eastAsia="Tahoma,Bold" w:hAnsi="Franklin Gothic Book" w:cs="Tahoma"/>
          <w:color w:val="000000" w:themeColor="text1"/>
          <w:szCs w:val="20"/>
        </w:rPr>
        <w:t>iniejsz</w:t>
      </w:r>
      <w:r w:rsidRPr="007670B5">
        <w:rPr>
          <w:rFonts w:ascii="Franklin Gothic Book" w:eastAsia="Tahoma,Bold" w:hAnsi="Franklin Gothic Book" w:cs="Tahoma"/>
          <w:color w:val="000000" w:themeColor="text1"/>
          <w:szCs w:val="20"/>
        </w:rPr>
        <w:t>ą ofertę</w:t>
      </w:r>
      <w:r w:rsidR="00FB0F40" w:rsidRPr="007670B5">
        <w:rPr>
          <w:rFonts w:ascii="Franklin Gothic Book" w:eastAsia="Tahoma,Bold" w:hAnsi="Franklin Gothic Book" w:cs="Tahoma"/>
          <w:color w:val="000000" w:themeColor="text1"/>
          <w:szCs w:val="20"/>
        </w:rPr>
        <w:t xml:space="preserve"> wraz z załącznikami składamy na ___ kolejno ponumerowanych stronach.</w:t>
      </w:r>
    </w:p>
    <w:p w:rsidR="00FB0F40" w:rsidRPr="007670B5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7670B5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 xml:space="preserve">ZAŁĄCZNIKAMI </w:t>
      </w:r>
      <w:r w:rsidRPr="007670B5">
        <w:rPr>
          <w:rFonts w:ascii="Franklin Gothic Book" w:eastAsia="Tahoma,Bold" w:hAnsi="Franklin Gothic Book" w:cs="Tahoma"/>
          <w:color w:val="000000" w:themeColor="text1"/>
          <w:szCs w:val="20"/>
        </w:rPr>
        <w:t>do niniejsze</w:t>
      </w:r>
      <w:r w:rsidR="00913942" w:rsidRPr="007670B5">
        <w:rPr>
          <w:rFonts w:ascii="Franklin Gothic Book" w:eastAsia="Tahoma,Bold" w:hAnsi="Franklin Gothic Book" w:cs="Tahoma"/>
          <w:color w:val="000000" w:themeColor="text1"/>
          <w:szCs w:val="20"/>
        </w:rPr>
        <w:t>j oferty</w:t>
      </w:r>
      <w:r w:rsidRPr="007670B5">
        <w:rPr>
          <w:rFonts w:ascii="Franklin Gothic Book" w:eastAsia="Tahoma,Bold" w:hAnsi="Franklin Gothic Book" w:cs="Tahoma"/>
          <w:color w:val="000000" w:themeColor="text1"/>
          <w:szCs w:val="20"/>
        </w:rPr>
        <w:t xml:space="preserve"> są:</w:t>
      </w:r>
    </w:p>
    <w:p w:rsidR="00FB0F40" w:rsidRPr="007670B5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</w:pPr>
      <w:r w:rsidRPr="007670B5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 xml:space="preserve">    </w:t>
      </w:r>
      <w:r w:rsidR="00BD6A5B" w:rsidRPr="007670B5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Dok</w:t>
      </w:r>
      <w:r w:rsidR="00655278" w:rsidRPr="007670B5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umenty wymienione w pkt 3.9</w:t>
      </w:r>
      <w:r w:rsidR="00054859" w:rsidRPr="007670B5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>.</w:t>
      </w:r>
      <w:r w:rsidR="00866B87" w:rsidRPr="007670B5">
        <w:rPr>
          <w:rFonts w:ascii="Franklin Gothic Book" w:eastAsia="Tahoma,Bold" w:hAnsi="Franklin Gothic Book" w:cs="Tahoma,Bold"/>
          <w:b/>
          <w:bCs/>
          <w:color w:val="000000" w:themeColor="text1"/>
          <w:szCs w:val="20"/>
        </w:rPr>
        <w:t xml:space="preserve"> </w:t>
      </w:r>
    </w:p>
    <w:p w:rsidR="00FB0F40" w:rsidRPr="007670B5" w:rsidRDefault="00FB0F40" w:rsidP="00FB0F40">
      <w:pPr>
        <w:rPr>
          <w:rFonts w:ascii="Franklin Gothic Book" w:hAnsi="Franklin Gothic Book"/>
          <w:color w:val="000000" w:themeColor="text1"/>
          <w:szCs w:val="20"/>
        </w:rPr>
      </w:pPr>
      <w:r w:rsidRPr="007670B5">
        <w:rPr>
          <w:rFonts w:ascii="Franklin Gothic Book" w:eastAsia="Tahoma,Bold" w:hAnsi="Franklin Gothic Book" w:cs="Tahoma"/>
          <w:color w:val="000000" w:themeColor="text1"/>
          <w:szCs w:val="20"/>
        </w:rPr>
        <w:t>__________________________________</w:t>
      </w:r>
      <w:r w:rsidRPr="007670B5">
        <w:rPr>
          <w:rFonts w:ascii="Franklin Gothic Book" w:hAnsi="Franklin Gothic Book"/>
          <w:color w:val="000000" w:themeColor="text1"/>
          <w:szCs w:val="20"/>
        </w:rPr>
        <w:t xml:space="preserve">    </w:t>
      </w:r>
      <w:r w:rsidRPr="007670B5">
        <w:rPr>
          <w:rFonts w:ascii="Franklin Gothic Book" w:eastAsia="Tahoma,Bold" w:hAnsi="Franklin Gothic Book" w:cs="Tahoma"/>
          <w:color w:val="000000" w:themeColor="text1"/>
          <w:szCs w:val="20"/>
        </w:rPr>
        <w:t>__________________ dnia __ __ _____ roku</w:t>
      </w:r>
    </w:p>
    <w:p w:rsidR="00EF1B10" w:rsidRPr="007670B5" w:rsidRDefault="00FB0F40" w:rsidP="00FB0F40">
      <w:pPr>
        <w:jc w:val="center"/>
        <w:rPr>
          <w:rFonts w:ascii="Franklin Gothic Book" w:eastAsia="Tahoma,Bold" w:hAnsi="Franklin Gothic Book" w:cs="Tahoma"/>
          <w:color w:val="000000" w:themeColor="text1"/>
          <w:szCs w:val="20"/>
        </w:rPr>
      </w:pPr>
      <w:r w:rsidRPr="007670B5">
        <w:rPr>
          <w:rFonts w:ascii="Franklin Gothic Book" w:eastAsia="Tahoma,Bold" w:hAnsi="Franklin Gothic Book" w:cs="Tahoma"/>
          <w:color w:val="000000" w:themeColor="text1"/>
          <w:szCs w:val="20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1F21D2" w:rsidRPr="007670B5" w:rsidTr="00E130EF">
        <w:tc>
          <w:tcPr>
            <w:tcW w:w="9550" w:type="dxa"/>
          </w:tcPr>
          <w:p w:rsidR="005C6792" w:rsidRPr="007670B5" w:rsidRDefault="002C18B1" w:rsidP="00E130EF">
            <w:pPr>
              <w:jc w:val="center"/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  <w:r w:rsidRPr="007670B5">
              <w:rPr>
                <w:rFonts w:ascii="Franklin Gothic Book" w:eastAsia="Tahoma,Bold" w:hAnsi="Franklin Gothic Book" w:cs="Tahoma"/>
                <w:color w:val="000000" w:themeColor="text1"/>
                <w:szCs w:val="20"/>
              </w:rPr>
              <w:br w:type="page"/>
            </w:r>
            <w:r w:rsidR="00927254" w:rsidRPr="007670B5">
              <w:rPr>
                <w:rFonts w:ascii="Franklin Gothic Book" w:eastAsia="Tahoma,Bold" w:hAnsi="Franklin Gothic Book" w:cs="Tahoma"/>
                <w:color w:val="000000" w:themeColor="text1"/>
                <w:szCs w:val="20"/>
              </w:rPr>
              <w:t xml:space="preserve"> </w:t>
            </w:r>
          </w:p>
        </w:tc>
      </w:tr>
      <w:tr w:rsidR="00973BA0" w:rsidRPr="007670B5" w:rsidTr="00E130EF">
        <w:tc>
          <w:tcPr>
            <w:tcW w:w="9550" w:type="dxa"/>
          </w:tcPr>
          <w:p w:rsidR="005C6792" w:rsidRPr="007670B5" w:rsidRDefault="005C6792" w:rsidP="00E130EF">
            <w:pPr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  <w:p w:rsidR="00161DB5" w:rsidRPr="007670B5" w:rsidRDefault="00161DB5" w:rsidP="00E130EF">
            <w:pPr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  <w:p w:rsidR="00161DB5" w:rsidRPr="007670B5" w:rsidRDefault="00161DB5" w:rsidP="00E130EF">
            <w:pPr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  <w:p w:rsidR="004E74F3" w:rsidRDefault="004E74F3" w:rsidP="00E130EF">
            <w:pPr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  <w:p w:rsidR="007670B5" w:rsidRDefault="007670B5" w:rsidP="00E130EF">
            <w:pPr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  <w:p w:rsidR="007670B5" w:rsidRDefault="007670B5" w:rsidP="00E130EF">
            <w:pPr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  <w:p w:rsidR="007670B5" w:rsidRDefault="007670B5" w:rsidP="00E130EF">
            <w:pPr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  <w:p w:rsidR="007670B5" w:rsidRDefault="007670B5" w:rsidP="00E130EF">
            <w:pPr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  <w:p w:rsidR="007670B5" w:rsidRDefault="007670B5" w:rsidP="00E130EF">
            <w:pPr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  <w:p w:rsidR="007670B5" w:rsidRDefault="007670B5" w:rsidP="00E130EF">
            <w:pPr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  <w:p w:rsidR="007670B5" w:rsidRDefault="007670B5" w:rsidP="00E130EF">
            <w:pPr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  <w:p w:rsidR="007670B5" w:rsidRDefault="007670B5" w:rsidP="00E130EF">
            <w:pPr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  <w:p w:rsidR="007670B5" w:rsidRDefault="007670B5" w:rsidP="00E130EF">
            <w:pPr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  <w:p w:rsidR="007670B5" w:rsidRDefault="007670B5" w:rsidP="00E130EF">
            <w:pPr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  <w:p w:rsidR="007670B5" w:rsidRDefault="007670B5" w:rsidP="00E130EF">
            <w:pPr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  <w:p w:rsidR="007670B5" w:rsidRDefault="007670B5" w:rsidP="00E130EF">
            <w:pPr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  <w:p w:rsidR="007670B5" w:rsidRPr="007670B5" w:rsidRDefault="007670B5" w:rsidP="00E130EF">
            <w:pPr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  <w:p w:rsidR="00161DB5" w:rsidRPr="007670B5" w:rsidRDefault="00161DB5" w:rsidP="00E130EF">
            <w:pPr>
              <w:rPr>
                <w:rFonts w:ascii="Franklin Gothic Book" w:hAnsi="Franklin Gothic Book" w:cs="Arial"/>
                <w:color w:val="000000" w:themeColor="text1"/>
                <w:szCs w:val="20"/>
              </w:rPr>
            </w:pPr>
          </w:p>
        </w:tc>
      </w:tr>
    </w:tbl>
    <w:p w:rsidR="00E93BC6" w:rsidRPr="00E1077A" w:rsidRDefault="00E93BC6" w:rsidP="00E93BC6">
      <w:pPr>
        <w:jc w:val="right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  <w:bookmarkStart w:id="2" w:name="_Toc332924155"/>
      <w:bookmarkStart w:id="3" w:name="_Toc351456724"/>
      <w:bookmarkStart w:id="4" w:name="_Toc351457062"/>
      <w:bookmarkStart w:id="5" w:name="_Toc351457188"/>
      <w:bookmarkStart w:id="6" w:name="_Toc352231662"/>
      <w:bookmarkStart w:id="7" w:name="_Toc354046863"/>
      <w:bookmarkStart w:id="8" w:name="_Toc366575534"/>
      <w:bookmarkStart w:id="9" w:name="_Toc366576115"/>
      <w:bookmarkStart w:id="10" w:name="_Toc366576160"/>
      <w:bookmarkStart w:id="11" w:name="_Toc378848988"/>
      <w:bookmarkStart w:id="12" w:name="_Toc378936777"/>
      <w:bookmarkStart w:id="13" w:name="_Toc385327853"/>
      <w:bookmarkStart w:id="14" w:name="_Toc416771086"/>
      <w:bookmarkStart w:id="15" w:name="_Toc417388360"/>
      <w:bookmarkStart w:id="16" w:name="_Toc417475970"/>
      <w:r w:rsidRPr="00E1077A">
        <w:rPr>
          <w:rFonts w:ascii="Franklin Gothic Book" w:hAnsi="Franklin Gothic Book" w:cs="Arial"/>
          <w:b/>
          <w:color w:val="000000" w:themeColor="text1"/>
          <w:szCs w:val="20"/>
        </w:rPr>
        <w:lastRenderedPageBreak/>
        <w:t xml:space="preserve">Załącznik nr 2 do ogłoszenia </w:t>
      </w:r>
    </w:p>
    <w:p w:rsidR="00E93BC6" w:rsidRPr="00E1077A" w:rsidRDefault="00E93BC6" w:rsidP="00E93BC6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</w:p>
    <w:p w:rsidR="00E93BC6" w:rsidRPr="00E1077A" w:rsidRDefault="00E93BC6" w:rsidP="00E93BC6">
      <w:pPr>
        <w:jc w:val="center"/>
        <w:rPr>
          <w:rFonts w:ascii="Franklin Gothic Book" w:hAnsi="Franklin Gothic Book" w:cs="Arial"/>
          <w:b/>
          <w:color w:val="000000" w:themeColor="text1"/>
          <w:szCs w:val="20"/>
        </w:rPr>
      </w:pPr>
      <w:r w:rsidRPr="00E1077A">
        <w:rPr>
          <w:rFonts w:ascii="Franklin Gothic Book" w:hAnsi="Franklin Gothic Book" w:cs="Arial"/>
          <w:color w:val="000000" w:themeColor="text1"/>
          <w:szCs w:val="20"/>
        </w:rPr>
        <w:t>Specyfikacja  istotnych   warunków zamówienia</w:t>
      </w:r>
      <w:r w:rsidRPr="00E1077A">
        <w:rPr>
          <w:rFonts w:ascii="Franklin Gothic Book" w:hAnsi="Franklin Gothic Book" w:cs="Arial"/>
          <w:b/>
          <w:color w:val="000000" w:themeColor="text1"/>
          <w:szCs w:val="20"/>
        </w:rPr>
        <w:t xml:space="preserve"> </w:t>
      </w:r>
    </w:p>
    <w:p w:rsidR="00E93BC6" w:rsidRPr="00E1077A" w:rsidRDefault="00E93BC6" w:rsidP="00E93BC6">
      <w:pPr>
        <w:jc w:val="center"/>
        <w:rPr>
          <w:rFonts w:ascii="Franklin Gothic Book" w:hAnsi="Franklin Gothic Book" w:cs="Arial"/>
          <w:b/>
          <w:color w:val="000000" w:themeColor="text1"/>
          <w:szCs w:val="20"/>
        </w:rPr>
      </w:pPr>
      <w:r w:rsidRPr="00E1077A">
        <w:rPr>
          <w:rFonts w:ascii="Franklin Gothic Book" w:hAnsi="Franklin Gothic Book" w:cs="Arial"/>
          <w:b/>
          <w:color w:val="000000" w:themeColor="text1"/>
          <w:szCs w:val="20"/>
        </w:rPr>
        <w:t xml:space="preserve">SIWZ </w:t>
      </w:r>
    </w:p>
    <w:p w:rsidR="00E93BC6" w:rsidRPr="00E1077A" w:rsidRDefault="00B5717E" w:rsidP="00E93BC6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Cs w:val="20"/>
        </w:rPr>
      </w:pPr>
      <w:r w:rsidRPr="00E1077A">
        <w:rPr>
          <w:rFonts w:ascii="Franklin Gothic Book" w:hAnsi="Franklin Gothic Book" w:cs="Arial"/>
          <w:b/>
          <w:color w:val="000000" w:themeColor="text1"/>
          <w:szCs w:val="20"/>
        </w:rPr>
        <w:t>n</w:t>
      </w:r>
      <w:r w:rsidR="00E93BC6" w:rsidRPr="00E1077A">
        <w:rPr>
          <w:rFonts w:ascii="Franklin Gothic Book" w:hAnsi="Franklin Gothic Book" w:cs="Arial"/>
          <w:b/>
          <w:color w:val="000000" w:themeColor="text1"/>
          <w:szCs w:val="20"/>
        </w:rPr>
        <w:t>a</w:t>
      </w:r>
    </w:p>
    <w:p w:rsidR="00B42754" w:rsidRPr="00E1077A" w:rsidRDefault="00650EDB" w:rsidP="00650EDB">
      <w:pPr>
        <w:spacing w:line="280" w:lineRule="atLeast"/>
        <w:jc w:val="center"/>
        <w:rPr>
          <w:rFonts w:ascii="Franklin Gothic Book" w:hAnsi="Franklin Gothic Book" w:cs="Arial"/>
          <w:b/>
          <w:color w:val="000000" w:themeColor="text1"/>
          <w:szCs w:val="20"/>
        </w:rPr>
      </w:pPr>
      <w:r w:rsidRPr="00E1077A">
        <w:rPr>
          <w:rFonts w:ascii="Franklin Gothic Book" w:hAnsi="Franklin Gothic Book" w:cs="Arial"/>
          <w:b/>
          <w:color w:val="000000" w:themeColor="text1"/>
          <w:szCs w:val="20"/>
        </w:rPr>
        <w:t xml:space="preserve"> </w:t>
      </w:r>
      <w:r w:rsidR="00B42754" w:rsidRPr="00E1077A">
        <w:rPr>
          <w:rFonts w:ascii="Franklin Gothic Book" w:hAnsi="Franklin Gothic Book" w:cs="Arial"/>
          <w:b/>
          <w:color w:val="000000" w:themeColor="text1"/>
          <w:szCs w:val="20"/>
        </w:rPr>
        <w:t>„</w:t>
      </w:r>
      <w:r w:rsidR="00B42754" w:rsidRPr="00E1077A">
        <w:rPr>
          <w:rFonts w:ascii="Franklin Gothic Book" w:hAnsi="Franklin Gothic Book" w:cs="Arial"/>
          <w:b/>
          <w:color w:val="000000" w:themeColor="text1"/>
          <w:szCs w:val="20"/>
          <w:u w:val="single"/>
        </w:rPr>
        <w:t>Wykonanie regeneracji 13,8 ton oleju transformatorowego w transformatorze odczepowym 25MVA, 15/6/6kV w Enea Połaniec S.A.</w:t>
      </w:r>
      <w:r w:rsidR="00B42754" w:rsidRPr="00E1077A">
        <w:rPr>
          <w:rFonts w:ascii="Franklin Gothic Book" w:hAnsi="Franklin Gothic Book" w:cs="Arial"/>
          <w:b/>
          <w:color w:val="000000" w:themeColor="text1"/>
          <w:szCs w:val="20"/>
        </w:rPr>
        <w:t>”</w:t>
      </w:r>
    </w:p>
    <w:p w:rsidR="00650EDB" w:rsidRPr="00E1077A" w:rsidRDefault="00650EDB" w:rsidP="00650EDB">
      <w:pPr>
        <w:spacing w:line="280" w:lineRule="atLeast"/>
        <w:jc w:val="center"/>
        <w:rPr>
          <w:rFonts w:ascii="Franklin Gothic Book" w:hAnsi="Franklin Gothic Book" w:cs="Tahoma"/>
          <w:bCs/>
          <w:color w:val="000000" w:themeColor="text1"/>
          <w:szCs w:val="20"/>
        </w:rPr>
      </w:pPr>
    </w:p>
    <w:p w:rsidR="00B42754" w:rsidRPr="00E1077A" w:rsidRDefault="00B42754" w:rsidP="00B42754">
      <w:pPr>
        <w:jc w:val="center"/>
        <w:rPr>
          <w:rFonts w:ascii="Franklin Gothic Book" w:hAnsi="Franklin Gothic Book" w:cs="Arial"/>
          <w:color w:val="000000" w:themeColor="text1"/>
          <w:szCs w:val="20"/>
        </w:rPr>
      </w:pPr>
    </w:p>
    <w:p w:rsidR="00B42754" w:rsidRPr="00E1077A" w:rsidRDefault="00B42754" w:rsidP="00486FED">
      <w:pPr>
        <w:pStyle w:val="Akapitzlist"/>
        <w:numPr>
          <w:ilvl w:val="0"/>
          <w:numId w:val="14"/>
        </w:numPr>
        <w:spacing w:after="120" w:line="240" w:lineRule="auto"/>
        <w:ind w:left="284" w:hanging="284"/>
        <w:rPr>
          <w:rFonts w:ascii="Franklin Gothic Book" w:eastAsia="Times New Roman" w:hAnsi="Franklin Gothic Book" w:cs="Arial"/>
          <w:b/>
          <w:color w:val="000000" w:themeColor="text1"/>
          <w:sz w:val="20"/>
          <w:szCs w:val="20"/>
          <w:lang w:eastAsia="pl-PL"/>
        </w:rPr>
      </w:pPr>
      <w:r w:rsidRPr="00E1077A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PRZEDMIOT ZAMÓWIENIA:</w:t>
      </w:r>
      <w:r w:rsidRPr="00E1077A">
        <w:rPr>
          <w:rFonts w:ascii="Franklin Gothic Book" w:eastAsia="Times New Roman" w:hAnsi="Franklin Gothic Book" w:cs="Arial"/>
          <w:b/>
          <w:color w:val="000000" w:themeColor="text1"/>
          <w:sz w:val="20"/>
          <w:szCs w:val="20"/>
          <w:lang w:eastAsia="pl-PL"/>
        </w:rPr>
        <w:t xml:space="preserve">   </w:t>
      </w:r>
    </w:p>
    <w:p w:rsidR="00B42754" w:rsidRPr="00E1077A" w:rsidRDefault="00B42754" w:rsidP="00C05DF7">
      <w:pPr>
        <w:spacing w:after="120"/>
        <w:jc w:val="both"/>
        <w:rPr>
          <w:rFonts w:ascii="Franklin Gothic Book" w:hAnsi="Franklin Gothic Book" w:cs="Arial"/>
          <w:color w:val="000000" w:themeColor="text1"/>
          <w:szCs w:val="20"/>
        </w:rPr>
      </w:pPr>
      <w:r w:rsidRPr="00E1077A">
        <w:rPr>
          <w:rFonts w:ascii="Franklin Gothic Book" w:hAnsi="Franklin Gothic Book" w:cs="Arial"/>
          <w:color w:val="000000" w:themeColor="text1"/>
          <w:szCs w:val="20"/>
        </w:rPr>
        <w:t xml:space="preserve">Wykonanie regeneracji 13,8 ton oleju transformatorowego w transformatorze odczepowym 25MVA, 15/6/6kV </w:t>
      </w:r>
    </w:p>
    <w:p w:rsidR="00586CE8" w:rsidRPr="00E1077A" w:rsidRDefault="00586CE8" w:rsidP="00C05DF7">
      <w:pPr>
        <w:spacing w:after="120"/>
        <w:jc w:val="both"/>
        <w:rPr>
          <w:rFonts w:ascii="Franklin Gothic Book" w:hAnsi="Franklin Gothic Book" w:cs="Arial"/>
          <w:color w:val="000000" w:themeColor="text1"/>
          <w:szCs w:val="20"/>
        </w:rPr>
      </w:pPr>
    </w:p>
    <w:p w:rsidR="00B42754" w:rsidRPr="00E1077A" w:rsidRDefault="00B42754" w:rsidP="00486FED">
      <w:pPr>
        <w:pStyle w:val="Akapitzlist"/>
        <w:numPr>
          <w:ilvl w:val="0"/>
          <w:numId w:val="14"/>
        </w:numPr>
        <w:spacing w:after="120" w:line="240" w:lineRule="auto"/>
        <w:ind w:left="284" w:hanging="284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SZCZEGÓŁOWY ZAKRES  USŁUG OBEJMUJE:</w:t>
      </w:r>
    </w:p>
    <w:p w:rsidR="00B42754" w:rsidRPr="00E1077A" w:rsidRDefault="00B42754" w:rsidP="00486FED">
      <w:pPr>
        <w:pStyle w:val="Akapitzlist"/>
        <w:numPr>
          <w:ilvl w:val="0"/>
          <w:numId w:val="37"/>
        </w:numPr>
        <w:spacing w:after="120" w:line="240" w:lineRule="auto"/>
        <w:ind w:left="567" w:hanging="425"/>
        <w:rPr>
          <w:rFonts w:ascii="Franklin Gothic Book" w:hAnsi="Franklin Gothic Book"/>
          <w:sz w:val="20"/>
          <w:szCs w:val="20"/>
        </w:rPr>
      </w:pPr>
      <w:r w:rsidRPr="00E1077A">
        <w:rPr>
          <w:rFonts w:ascii="Franklin Gothic Book" w:hAnsi="Franklin Gothic Book"/>
          <w:sz w:val="20"/>
          <w:szCs w:val="20"/>
        </w:rPr>
        <w:t xml:space="preserve">Wykonanie prac przygotowawczych: rozładunek sprzętu i urządzeń, ustawienie, wygrodzenie miejsca pracy stałymi przęsłami, wykonanie opisów informacyjnych, przygotowanie podręcznego sprzętu ppoż., podłączenie węży do transformatora, podłączenie zasilania, </w:t>
      </w:r>
    </w:p>
    <w:p w:rsidR="00B42754" w:rsidRPr="00E1077A" w:rsidRDefault="00B42754" w:rsidP="00486FED">
      <w:pPr>
        <w:pStyle w:val="Akapitzlist"/>
        <w:numPr>
          <w:ilvl w:val="0"/>
          <w:numId w:val="37"/>
        </w:numPr>
        <w:spacing w:after="120" w:line="240" w:lineRule="auto"/>
        <w:ind w:left="567" w:hanging="425"/>
        <w:rPr>
          <w:rFonts w:ascii="Franklin Gothic Book" w:hAnsi="Franklin Gothic Book"/>
          <w:sz w:val="20"/>
          <w:szCs w:val="20"/>
        </w:rPr>
      </w:pPr>
      <w:r w:rsidRPr="00E1077A">
        <w:rPr>
          <w:rFonts w:ascii="Franklin Gothic Book" w:hAnsi="Franklin Gothic Book"/>
          <w:sz w:val="20"/>
          <w:szCs w:val="20"/>
        </w:rPr>
        <w:t>Wykonanie badań oleju przed rozpoczęciem procesu regeneracji,</w:t>
      </w:r>
    </w:p>
    <w:p w:rsidR="00B42754" w:rsidRPr="00E1077A" w:rsidRDefault="00B42754" w:rsidP="00486FED">
      <w:pPr>
        <w:pStyle w:val="Akapitzlist"/>
        <w:numPr>
          <w:ilvl w:val="0"/>
          <w:numId w:val="37"/>
        </w:numPr>
        <w:spacing w:after="120" w:line="240" w:lineRule="auto"/>
        <w:ind w:left="567" w:hanging="425"/>
        <w:rPr>
          <w:rFonts w:ascii="Franklin Gothic Book" w:hAnsi="Franklin Gothic Book"/>
          <w:sz w:val="20"/>
          <w:szCs w:val="20"/>
        </w:rPr>
      </w:pPr>
      <w:r w:rsidRPr="00E1077A">
        <w:rPr>
          <w:rFonts w:ascii="Franklin Gothic Book" w:hAnsi="Franklin Gothic Book"/>
          <w:sz w:val="20"/>
          <w:szCs w:val="20"/>
        </w:rPr>
        <w:t>Przeprowadzenie procesu regeneracji oleju,</w:t>
      </w:r>
    </w:p>
    <w:p w:rsidR="00B42754" w:rsidRPr="00E1077A" w:rsidRDefault="00B42754" w:rsidP="00486FED">
      <w:pPr>
        <w:pStyle w:val="Akapitzlist"/>
        <w:numPr>
          <w:ilvl w:val="0"/>
          <w:numId w:val="37"/>
        </w:numPr>
        <w:spacing w:after="120" w:line="240" w:lineRule="auto"/>
        <w:ind w:left="567" w:hanging="425"/>
        <w:rPr>
          <w:rFonts w:ascii="Franklin Gothic Book" w:hAnsi="Franklin Gothic Book"/>
          <w:sz w:val="20"/>
          <w:szCs w:val="20"/>
        </w:rPr>
      </w:pPr>
      <w:r w:rsidRPr="00E1077A">
        <w:rPr>
          <w:rFonts w:ascii="Franklin Gothic Book" w:hAnsi="Franklin Gothic Book"/>
          <w:sz w:val="20"/>
          <w:szCs w:val="20"/>
        </w:rPr>
        <w:t>Inhibitowanie oleju,</w:t>
      </w:r>
    </w:p>
    <w:p w:rsidR="00B42754" w:rsidRPr="00E1077A" w:rsidRDefault="00B42754" w:rsidP="00486FED">
      <w:pPr>
        <w:pStyle w:val="Akapitzlist"/>
        <w:numPr>
          <w:ilvl w:val="0"/>
          <w:numId w:val="37"/>
        </w:numPr>
        <w:spacing w:after="120" w:line="240" w:lineRule="auto"/>
        <w:ind w:left="567" w:hanging="425"/>
        <w:rPr>
          <w:rFonts w:ascii="Franklin Gothic Book" w:hAnsi="Franklin Gothic Book"/>
          <w:sz w:val="20"/>
          <w:szCs w:val="20"/>
        </w:rPr>
      </w:pPr>
      <w:r w:rsidRPr="00E1077A">
        <w:rPr>
          <w:rFonts w:ascii="Franklin Gothic Book" w:hAnsi="Franklin Gothic Book"/>
          <w:sz w:val="20"/>
          <w:szCs w:val="20"/>
        </w:rPr>
        <w:t>Wykonanie badań oleju po zakończeniu procesu regeneracji,</w:t>
      </w:r>
    </w:p>
    <w:p w:rsidR="00B42754" w:rsidRPr="00E1077A" w:rsidRDefault="00B42754" w:rsidP="00486FED">
      <w:pPr>
        <w:pStyle w:val="Akapitzlist"/>
        <w:numPr>
          <w:ilvl w:val="0"/>
          <w:numId w:val="37"/>
        </w:numPr>
        <w:spacing w:after="120" w:line="240" w:lineRule="auto"/>
        <w:ind w:left="567" w:hanging="425"/>
        <w:rPr>
          <w:rFonts w:ascii="Franklin Gothic Book" w:hAnsi="Franklin Gothic Book"/>
          <w:sz w:val="20"/>
          <w:szCs w:val="20"/>
        </w:rPr>
      </w:pPr>
      <w:r w:rsidRPr="00E1077A">
        <w:rPr>
          <w:rFonts w:ascii="Franklin Gothic Book" w:hAnsi="Franklin Gothic Book"/>
          <w:sz w:val="20"/>
          <w:szCs w:val="20"/>
        </w:rPr>
        <w:t>Zlikwidowanie miejsca pracy: odłączenie zasilania, odłączenie węży od kadzi transformatora, demontaż i załadunek sprzętu i urządzeń,</w:t>
      </w:r>
    </w:p>
    <w:p w:rsidR="00B42754" w:rsidRPr="00E1077A" w:rsidRDefault="00B42754" w:rsidP="00486FED">
      <w:pPr>
        <w:pStyle w:val="Akapitzlist"/>
        <w:numPr>
          <w:ilvl w:val="0"/>
          <w:numId w:val="37"/>
        </w:numPr>
        <w:spacing w:after="120" w:line="240" w:lineRule="auto"/>
        <w:ind w:left="567" w:hanging="425"/>
        <w:rPr>
          <w:rFonts w:ascii="Franklin Gothic Book" w:hAnsi="Franklin Gothic Book"/>
          <w:sz w:val="20"/>
          <w:szCs w:val="20"/>
        </w:rPr>
      </w:pPr>
      <w:r w:rsidRPr="00E1077A">
        <w:rPr>
          <w:rFonts w:ascii="Franklin Gothic Book" w:hAnsi="Franklin Gothic Book"/>
          <w:sz w:val="20"/>
          <w:szCs w:val="20"/>
        </w:rPr>
        <w:t>Utylizacja wszystkich odpadów powstałych w procesie regeneracji oleju zgodnie z ustawą i przepisami dot. ochrony środowiska,</w:t>
      </w:r>
    </w:p>
    <w:p w:rsidR="00B42754" w:rsidRPr="00E1077A" w:rsidRDefault="00B42754" w:rsidP="00486FED">
      <w:pPr>
        <w:pStyle w:val="Akapitzlist"/>
        <w:numPr>
          <w:ilvl w:val="0"/>
          <w:numId w:val="37"/>
        </w:numPr>
        <w:spacing w:after="120" w:line="240" w:lineRule="auto"/>
        <w:ind w:left="567" w:hanging="425"/>
        <w:rPr>
          <w:rFonts w:ascii="Franklin Gothic Book" w:hAnsi="Franklin Gothic Book"/>
          <w:sz w:val="20"/>
          <w:szCs w:val="20"/>
        </w:rPr>
      </w:pPr>
      <w:r w:rsidRPr="00E1077A">
        <w:rPr>
          <w:rFonts w:ascii="Franklin Gothic Book" w:hAnsi="Franklin Gothic Book"/>
          <w:sz w:val="20"/>
          <w:szCs w:val="20"/>
        </w:rPr>
        <w:t xml:space="preserve">Sporządzenie i przedstawienie Raportu Wykonawcy z przeprowadzonego procesu regeneracji wraz z protokołami badań oleju. </w:t>
      </w:r>
    </w:p>
    <w:p w:rsidR="00B42754" w:rsidRPr="00E1077A" w:rsidRDefault="00B42754" w:rsidP="00486FED">
      <w:pPr>
        <w:pStyle w:val="Akapitzlist"/>
        <w:numPr>
          <w:ilvl w:val="0"/>
          <w:numId w:val="37"/>
        </w:numPr>
        <w:spacing w:after="120" w:line="240" w:lineRule="auto"/>
        <w:ind w:left="567" w:hanging="425"/>
        <w:rPr>
          <w:rFonts w:ascii="Franklin Gothic Book" w:hAnsi="Franklin Gothic Book"/>
          <w:sz w:val="20"/>
          <w:szCs w:val="20"/>
        </w:rPr>
      </w:pPr>
      <w:r w:rsidRPr="00E1077A">
        <w:rPr>
          <w:rFonts w:ascii="Franklin Gothic Book" w:hAnsi="Franklin Gothic Book"/>
          <w:sz w:val="20"/>
          <w:szCs w:val="20"/>
        </w:rPr>
        <w:t>Wykonywanie kontrolnych badań oleju:</w:t>
      </w:r>
    </w:p>
    <w:p w:rsidR="00B42754" w:rsidRPr="00E1077A" w:rsidRDefault="00B42754" w:rsidP="00486FED">
      <w:pPr>
        <w:pStyle w:val="Akapitzlist"/>
        <w:numPr>
          <w:ilvl w:val="0"/>
          <w:numId w:val="38"/>
        </w:numPr>
        <w:spacing w:after="120" w:line="240" w:lineRule="auto"/>
        <w:rPr>
          <w:rFonts w:ascii="Franklin Gothic Book" w:hAnsi="Franklin Gothic Book"/>
          <w:sz w:val="20"/>
          <w:szCs w:val="20"/>
        </w:rPr>
      </w:pPr>
      <w:r w:rsidRPr="00E1077A">
        <w:rPr>
          <w:rFonts w:ascii="Franklin Gothic Book" w:hAnsi="Franklin Gothic Book"/>
          <w:sz w:val="20"/>
          <w:szCs w:val="20"/>
        </w:rPr>
        <w:t>po 1 miesiącu eksploatacji transformatora,</w:t>
      </w:r>
    </w:p>
    <w:p w:rsidR="00B42754" w:rsidRPr="00E1077A" w:rsidRDefault="00B42754" w:rsidP="00486FED">
      <w:pPr>
        <w:pStyle w:val="Akapitzlist"/>
        <w:numPr>
          <w:ilvl w:val="0"/>
          <w:numId w:val="38"/>
        </w:numPr>
        <w:spacing w:after="120" w:line="240" w:lineRule="auto"/>
        <w:rPr>
          <w:rFonts w:ascii="Franklin Gothic Book" w:hAnsi="Franklin Gothic Book"/>
          <w:sz w:val="20"/>
          <w:szCs w:val="20"/>
        </w:rPr>
      </w:pPr>
      <w:r w:rsidRPr="00E1077A">
        <w:rPr>
          <w:rFonts w:ascii="Franklin Gothic Book" w:hAnsi="Franklin Gothic Book"/>
          <w:sz w:val="20"/>
          <w:szCs w:val="20"/>
        </w:rPr>
        <w:t>po 6 miesiącach eksploatacji transformatora,</w:t>
      </w:r>
    </w:p>
    <w:p w:rsidR="00B42754" w:rsidRPr="00E1077A" w:rsidRDefault="00B42754" w:rsidP="00486FED">
      <w:pPr>
        <w:pStyle w:val="Akapitzlist"/>
        <w:numPr>
          <w:ilvl w:val="0"/>
          <w:numId w:val="38"/>
        </w:numPr>
        <w:spacing w:after="120" w:line="240" w:lineRule="auto"/>
        <w:rPr>
          <w:rFonts w:ascii="Franklin Gothic Book" w:hAnsi="Franklin Gothic Book"/>
          <w:sz w:val="20"/>
          <w:szCs w:val="20"/>
        </w:rPr>
      </w:pPr>
      <w:r w:rsidRPr="00E1077A">
        <w:rPr>
          <w:rFonts w:ascii="Franklin Gothic Book" w:hAnsi="Franklin Gothic Book"/>
          <w:sz w:val="20"/>
          <w:szCs w:val="20"/>
        </w:rPr>
        <w:t>po 1 roku eksploatacji transformatora,</w:t>
      </w:r>
    </w:p>
    <w:p w:rsidR="00B42754" w:rsidRPr="00E1077A" w:rsidRDefault="00B42754" w:rsidP="00486FED">
      <w:pPr>
        <w:pStyle w:val="Akapitzlist"/>
        <w:numPr>
          <w:ilvl w:val="0"/>
          <w:numId w:val="38"/>
        </w:numPr>
        <w:spacing w:after="120" w:line="240" w:lineRule="auto"/>
        <w:rPr>
          <w:rFonts w:ascii="Franklin Gothic Book" w:hAnsi="Franklin Gothic Book"/>
          <w:sz w:val="20"/>
          <w:szCs w:val="20"/>
        </w:rPr>
      </w:pPr>
      <w:r w:rsidRPr="00E1077A">
        <w:rPr>
          <w:rFonts w:ascii="Franklin Gothic Book" w:hAnsi="Franklin Gothic Book"/>
          <w:sz w:val="20"/>
          <w:szCs w:val="20"/>
        </w:rPr>
        <w:t>na miesiąc przed zakończeniem okresu gwarancji.</w:t>
      </w:r>
    </w:p>
    <w:p w:rsidR="00650EDB" w:rsidRPr="00E1077A" w:rsidRDefault="00650EDB" w:rsidP="00650EDB">
      <w:pPr>
        <w:pStyle w:val="Akapitzlist"/>
        <w:spacing w:after="120" w:line="240" w:lineRule="auto"/>
        <w:ind w:left="1428"/>
        <w:rPr>
          <w:rFonts w:ascii="Franklin Gothic Book" w:hAnsi="Franklin Gothic Book"/>
          <w:sz w:val="20"/>
          <w:szCs w:val="20"/>
        </w:rPr>
      </w:pPr>
    </w:p>
    <w:p w:rsidR="00B42754" w:rsidRPr="00E1077A" w:rsidRDefault="00B42754" w:rsidP="00486FED">
      <w:pPr>
        <w:pStyle w:val="Akapitzlist"/>
        <w:numPr>
          <w:ilvl w:val="0"/>
          <w:numId w:val="14"/>
        </w:numPr>
        <w:spacing w:after="120" w:line="240" w:lineRule="auto"/>
        <w:ind w:left="284" w:hanging="284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DOKUMENTACJA TECHNICZNA:</w:t>
      </w:r>
    </w:p>
    <w:p w:rsidR="00B42754" w:rsidRPr="00E1077A" w:rsidRDefault="00B42754" w:rsidP="00650EDB">
      <w:pPr>
        <w:pStyle w:val="Akapitzlist"/>
        <w:spacing w:after="120" w:line="240" w:lineRule="auto"/>
        <w:ind w:left="0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Dokumentacja techniczna dotycząca przedmiotowego transformatora jest dostępna w siedzibie Zamawiającego.</w:t>
      </w:r>
    </w:p>
    <w:p w:rsidR="00650EDB" w:rsidRPr="00E1077A" w:rsidRDefault="00650EDB" w:rsidP="00C05DF7">
      <w:pPr>
        <w:pStyle w:val="Akapitzlist"/>
        <w:spacing w:after="120" w:line="240" w:lineRule="auto"/>
        <w:ind w:left="284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</w:p>
    <w:p w:rsidR="00B42754" w:rsidRPr="00E1077A" w:rsidRDefault="00B42754" w:rsidP="00486FED">
      <w:pPr>
        <w:pStyle w:val="Akapitzlist"/>
        <w:numPr>
          <w:ilvl w:val="0"/>
          <w:numId w:val="14"/>
        </w:numPr>
        <w:spacing w:after="120" w:line="240" w:lineRule="auto"/>
        <w:ind w:left="284" w:hanging="284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ZAŁOŻENIA  I WARUNKI  TECHNICZNE DLA prawidłowej realizacji zadania:</w:t>
      </w:r>
    </w:p>
    <w:p w:rsidR="00B42754" w:rsidRPr="00E1077A" w:rsidRDefault="005605F5" w:rsidP="00CC36A3">
      <w:pPr>
        <w:pStyle w:val="Akapitzlist"/>
        <w:numPr>
          <w:ilvl w:val="1"/>
          <w:numId w:val="39"/>
        </w:numPr>
        <w:spacing w:after="120" w:line="240" w:lineRule="auto"/>
        <w:ind w:left="426" w:hanging="426"/>
        <w:rPr>
          <w:rFonts w:ascii="Franklin Gothic Book" w:hAnsi="Franklin Gothic Book"/>
          <w:sz w:val="20"/>
          <w:szCs w:val="20"/>
        </w:rPr>
      </w:pPr>
      <w:r w:rsidRPr="00E1077A">
        <w:rPr>
          <w:rFonts w:ascii="Franklin Gothic Book" w:hAnsi="Franklin Gothic Book"/>
          <w:sz w:val="20"/>
          <w:szCs w:val="20"/>
        </w:rPr>
        <w:t>Podstawowe parametry transformatora: t</w:t>
      </w:r>
      <w:r w:rsidR="00B42754" w:rsidRPr="00E1077A">
        <w:rPr>
          <w:rFonts w:ascii="Franklin Gothic Book" w:hAnsi="Franklin Gothic Book"/>
          <w:sz w:val="20"/>
          <w:szCs w:val="20"/>
        </w:rPr>
        <w:t>ransformator odczepowy TZ3</w:t>
      </w:r>
      <w:r w:rsidRPr="00E1077A">
        <w:rPr>
          <w:rFonts w:ascii="Franklin Gothic Book" w:hAnsi="Franklin Gothic Book"/>
          <w:sz w:val="20"/>
          <w:szCs w:val="20"/>
        </w:rPr>
        <w:t>,</w:t>
      </w:r>
      <w:r w:rsidR="00B42754" w:rsidRPr="00E1077A">
        <w:rPr>
          <w:rFonts w:ascii="Franklin Gothic Book" w:hAnsi="Franklin Gothic Book"/>
          <w:sz w:val="20"/>
          <w:szCs w:val="20"/>
        </w:rPr>
        <w:t xml:space="preserve"> typ TDR - 25000/15x, 25 MVA, 15.75kV+/-8,7%/6,3/6,3kV  ELTA - rok produkcji -1980/remontu -1993, ilość oleju  13 800 kg,  </w:t>
      </w:r>
    </w:p>
    <w:p w:rsidR="00B42754" w:rsidRPr="00E1077A" w:rsidRDefault="00B42754" w:rsidP="00CC36A3">
      <w:pPr>
        <w:pStyle w:val="Akapitzlist"/>
        <w:numPr>
          <w:ilvl w:val="1"/>
          <w:numId w:val="39"/>
        </w:numPr>
        <w:spacing w:after="120" w:line="240" w:lineRule="auto"/>
        <w:ind w:left="426" w:hanging="426"/>
        <w:rPr>
          <w:rFonts w:ascii="Franklin Gothic Book" w:hAnsi="Franklin Gothic Book"/>
          <w:sz w:val="20"/>
          <w:szCs w:val="20"/>
        </w:rPr>
      </w:pPr>
      <w:r w:rsidRPr="00E1077A">
        <w:rPr>
          <w:rFonts w:ascii="Franklin Gothic Book" w:hAnsi="Franklin Gothic Book"/>
          <w:sz w:val="20"/>
          <w:szCs w:val="20"/>
        </w:rPr>
        <w:t>Parametry oleju zawarte w załączonym protokole nr EE/EM1/584/18</w:t>
      </w:r>
      <w:r w:rsidR="00373E6B" w:rsidRPr="00E1077A">
        <w:rPr>
          <w:rFonts w:ascii="Franklin Gothic Book" w:hAnsi="Franklin Gothic Book"/>
          <w:sz w:val="20"/>
          <w:szCs w:val="20"/>
        </w:rPr>
        <w:t>.</w:t>
      </w:r>
    </w:p>
    <w:p w:rsidR="00373E6B" w:rsidRPr="00E1077A" w:rsidRDefault="00373E6B" w:rsidP="00CC36A3">
      <w:pPr>
        <w:pStyle w:val="Akapitzlist"/>
        <w:numPr>
          <w:ilvl w:val="1"/>
          <w:numId w:val="39"/>
        </w:numPr>
        <w:spacing w:after="120" w:line="240" w:lineRule="auto"/>
        <w:ind w:left="426" w:hanging="426"/>
        <w:rPr>
          <w:rFonts w:ascii="Franklin Gothic Book" w:hAnsi="Franklin Gothic Book"/>
          <w:sz w:val="20"/>
          <w:szCs w:val="20"/>
        </w:rPr>
      </w:pPr>
      <w:r w:rsidRPr="00E1077A">
        <w:rPr>
          <w:rFonts w:ascii="Franklin Gothic Book" w:hAnsi="Franklin Gothic Book"/>
          <w:sz w:val="20"/>
          <w:szCs w:val="20"/>
        </w:rPr>
        <w:t xml:space="preserve">Transformator jest w eksploatacji,  </w:t>
      </w:r>
      <w:r w:rsidR="00616457" w:rsidRPr="00E1077A">
        <w:rPr>
          <w:rFonts w:ascii="Franklin Gothic Book" w:hAnsi="Franklin Gothic Book"/>
          <w:sz w:val="20"/>
          <w:szCs w:val="20"/>
        </w:rPr>
        <w:t xml:space="preserve">podczas rozpoczęcia i </w:t>
      </w:r>
      <w:r w:rsidR="005605F5" w:rsidRPr="00E1077A">
        <w:rPr>
          <w:rFonts w:ascii="Franklin Gothic Book" w:hAnsi="Franklin Gothic Book"/>
          <w:sz w:val="20"/>
          <w:szCs w:val="20"/>
        </w:rPr>
        <w:t xml:space="preserve">podczas </w:t>
      </w:r>
      <w:r w:rsidR="00616457" w:rsidRPr="00E1077A">
        <w:rPr>
          <w:rFonts w:ascii="Franklin Gothic Book" w:hAnsi="Franklin Gothic Book"/>
          <w:sz w:val="20"/>
          <w:szCs w:val="20"/>
        </w:rPr>
        <w:t>zakończenia procesu  regeneracji</w:t>
      </w:r>
      <w:r w:rsidR="005605F5" w:rsidRPr="00E1077A">
        <w:rPr>
          <w:rFonts w:ascii="Franklin Gothic Book" w:hAnsi="Franklin Gothic Book"/>
          <w:sz w:val="20"/>
          <w:szCs w:val="20"/>
        </w:rPr>
        <w:t xml:space="preserve"> planuje się 2-godzinne wyłączenie transformatora. </w:t>
      </w:r>
    </w:p>
    <w:p w:rsidR="00650EDB" w:rsidRPr="00E1077A" w:rsidRDefault="00650EDB" w:rsidP="00650EDB">
      <w:pPr>
        <w:pStyle w:val="Akapitzlist"/>
        <w:spacing w:after="120" w:line="240" w:lineRule="auto"/>
        <w:ind w:left="709"/>
        <w:rPr>
          <w:rFonts w:ascii="Franklin Gothic Book" w:hAnsi="Franklin Gothic Book"/>
          <w:sz w:val="20"/>
          <w:szCs w:val="20"/>
        </w:rPr>
      </w:pPr>
    </w:p>
    <w:p w:rsidR="00B42754" w:rsidRPr="00E1077A" w:rsidRDefault="00B42754" w:rsidP="00486FED">
      <w:pPr>
        <w:pStyle w:val="Akapitzlist"/>
        <w:numPr>
          <w:ilvl w:val="0"/>
          <w:numId w:val="14"/>
        </w:numPr>
        <w:spacing w:after="120" w:line="240" w:lineRule="auto"/>
        <w:ind w:left="284" w:hanging="284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t>WARUNKI   ORGANIZACYJNE DLA PRAWIDŁOWEJ  REALIZACJI ZADANIA:</w:t>
      </w:r>
    </w:p>
    <w:p w:rsidR="00B42754" w:rsidRPr="00E1077A" w:rsidRDefault="00B42754" w:rsidP="00CC36A3">
      <w:pPr>
        <w:pStyle w:val="Tekstpodstawowywcity"/>
        <w:numPr>
          <w:ilvl w:val="0"/>
          <w:numId w:val="13"/>
        </w:numPr>
        <w:tabs>
          <w:tab w:val="clear" w:pos="720"/>
          <w:tab w:val="num" w:pos="426"/>
        </w:tabs>
        <w:spacing w:before="0"/>
        <w:ind w:left="426" w:hanging="426"/>
        <w:rPr>
          <w:rFonts w:ascii="Franklin Gothic Book" w:hAnsi="Franklin Gothic Book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/>
          <w:color w:val="000000" w:themeColor="text1"/>
          <w:sz w:val="20"/>
          <w:szCs w:val="20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B42754" w:rsidRPr="00E1077A" w:rsidRDefault="00B42754" w:rsidP="00CC36A3">
      <w:pPr>
        <w:pStyle w:val="Tekstpodstawowywcity"/>
        <w:numPr>
          <w:ilvl w:val="0"/>
          <w:numId w:val="13"/>
        </w:numPr>
        <w:tabs>
          <w:tab w:val="clear" w:pos="720"/>
          <w:tab w:val="num" w:pos="426"/>
        </w:tabs>
        <w:spacing w:before="0"/>
        <w:ind w:left="426" w:hanging="426"/>
        <w:rPr>
          <w:rFonts w:ascii="Franklin Gothic Book" w:hAnsi="Franklin Gothic Book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/>
          <w:color w:val="000000" w:themeColor="text1"/>
          <w:sz w:val="20"/>
          <w:szCs w:val="20"/>
        </w:rPr>
        <w:t>Transport technologiczny urządzeń, sprzętu, materiałów oraz odpadów należy do zakresu Wykonawcy, zgodnie z zasadami obowiązującymi na terenie Enea Połaniec S.A.</w:t>
      </w:r>
    </w:p>
    <w:p w:rsidR="00B42754" w:rsidRPr="00E1077A" w:rsidRDefault="00B42754" w:rsidP="00CC36A3">
      <w:pPr>
        <w:pStyle w:val="Tekstpodstawowywcity"/>
        <w:numPr>
          <w:ilvl w:val="0"/>
          <w:numId w:val="13"/>
        </w:numPr>
        <w:tabs>
          <w:tab w:val="clear" w:pos="720"/>
          <w:tab w:val="num" w:pos="426"/>
        </w:tabs>
        <w:spacing w:before="0"/>
        <w:ind w:left="426" w:hanging="426"/>
        <w:rPr>
          <w:rFonts w:ascii="Franklin Gothic Book" w:hAnsi="Franklin Gothic Book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/>
          <w:color w:val="000000" w:themeColor="text1"/>
          <w:sz w:val="20"/>
          <w:szCs w:val="20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B42754" w:rsidRPr="00E1077A" w:rsidRDefault="00B42754" w:rsidP="00CC36A3">
      <w:pPr>
        <w:pStyle w:val="Tekstpodstawowywcity"/>
        <w:numPr>
          <w:ilvl w:val="0"/>
          <w:numId w:val="13"/>
        </w:numPr>
        <w:tabs>
          <w:tab w:val="clear" w:pos="720"/>
          <w:tab w:val="num" w:pos="426"/>
        </w:tabs>
        <w:spacing w:before="0"/>
        <w:ind w:left="426" w:hanging="426"/>
        <w:rPr>
          <w:rFonts w:ascii="Franklin Gothic Book" w:hAnsi="Franklin Gothic Book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/>
          <w:color w:val="000000" w:themeColor="text1"/>
          <w:sz w:val="20"/>
          <w:szCs w:val="20"/>
        </w:rPr>
        <w:t>Do obowiązków Zamawiającego należy:</w:t>
      </w:r>
    </w:p>
    <w:p w:rsidR="00B42754" w:rsidRPr="00E1077A" w:rsidRDefault="00B42754" w:rsidP="00486FED">
      <w:pPr>
        <w:pStyle w:val="Tekstpodstawowywcity"/>
        <w:numPr>
          <w:ilvl w:val="1"/>
          <w:numId w:val="13"/>
        </w:numPr>
        <w:spacing w:before="0"/>
        <w:rPr>
          <w:rFonts w:ascii="Franklin Gothic Book" w:hAnsi="Franklin Gothic Book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/>
          <w:color w:val="000000" w:themeColor="text1"/>
          <w:sz w:val="20"/>
          <w:szCs w:val="20"/>
        </w:rPr>
        <w:t xml:space="preserve">Udostępnianie posiadanej dokumentacji technicznej transformatora </w:t>
      </w:r>
    </w:p>
    <w:p w:rsidR="00B42754" w:rsidRPr="00E1077A" w:rsidRDefault="00B42754" w:rsidP="00486FED">
      <w:pPr>
        <w:pStyle w:val="Tekstpodstawowywcity"/>
        <w:numPr>
          <w:ilvl w:val="1"/>
          <w:numId w:val="13"/>
        </w:numPr>
        <w:tabs>
          <w:tab w:val="left" w:pos="142"/>
        </w:tabs>
        <w:spacing w:before="0"/>
        <w:rPr>
          <w:rFonts w:ascii="Franklin Gothic Book" w:hAnsi="Franklin Gothic Book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/>
          <w:color w:val="000000" w:themeColor="text1"/>
          <w:sz w:val="20"/>
          <w:szCs w:val="20"/>
        </w:rPr>
        <w:t>Zapewnienie przyłączą dostępu do energii elektrycznej 400V, 100kW.</w:t>
      </w:r>
    </w:p>
    <w:p w:rsidR="00B42754" w:rsidRPr="00E1077A" w:rsidRDefault="00B42754" w:rsidP="00CC36A3">
      <w:pPr>
        <w:pStyle w:val="Tekstpodstawowywcity"/>
        <w:numPr>
          <w:ilvl w:val="0"/>
          <w:numId w:val="13"/>
        </w:numPr>
        <w:tabs>
          <w:tab w:val="clear" w:pos="720"/>
          <w:tab w:val="num" w:pos="426"/>
        </w:tabs>
        <w:spacing w:before="0"/>
        <w:ind w:hanging="720"/>
        <w:rPr>
          <w:rFonts w:ascii="Franklin Gothic Book" w:hAnsi="Franklin Gothic Book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/>
          <w:color w:val="000000" w:themeColor="text1"/>
          <w:sz w:val="20"/>
          <w:szCs w:val="20"/>
        </w:rPr>
        <w:t>Do obowiązków Wykonawcy należy w szczególności:</w:t>
      </w:r>
    </w:p>
    <w:p w:rsidR="00B42754" w:rsidRPr="00E1077A" w:rsidRDefault="00B42754" w:rsidP="00CC36A3">
      <w:pPr>
        <w:pStyle w:val="Tekstpodstawowywcity"/>
        <w:numPr>
          <w:ilvl w:val="1"/>
          <w:numId w:val="13"/>
        </w:numPr>
        <w:spacing w:before="0"/>
        <w:ind w:left="709" w:hanging="283"/>
        <w:rPr>
          <w:rFonts w:ascii="Franklin Gothic Book" w:hAnsi="Franklin Gothic Book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/>
          <w:color w:val="000000" w:themeColor="text1"/>
          <w:sz w:val="20"/>
          <w:szCs w:val="20"/>
        </w:rPr>
        <w:t xml:space="preserve">Skierowanie do wykonywania prac na terenie Enea Połaniec S.A. pracowników o wymaganych kwalifikacjach zawodowych, spełniających wymagania określone w aktualnej instrukcji organizacji bezpiecznej pracy obowiązującej w Enea Połaniec S.A.. </w:t>
      </w:r>
    </w:p>
    <w:p w:rsidR="00B42754" w:rsidRPr="00E1077A" w:rsidRDefault="00B42754" w:rsidP="00CC36A3">
      <w:pPr>
        <w:pStyle w:val="Tekstpodstawowywcity"/>
        <w:numPr>
          <w:ilvl w:val="1"/>
          <w:numId w:val="13"/>
        </w:numPr>
        <w:spacing w:before="0"/>
        <w:ind w:left="709" w:hanging="283"/>
        <w:rPr>
          <w:rFonts w:ascii="Franklin Gothic Book" w:hAnsi="Franklin Gothic Book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/>
          <w:color w:val="000000" w:themeColor="text1"/>
          <w:sz w:val="20"/>
          <w:szCs w:val="20"/>
        </w:rPr>
        <w:lastRenderedPageBreak/>
        <w:t>Dostarczenie wymaganych instrukcją organizacji bezpiecznej pracy w Enea Połaniec S.A., dokumentów zarówno na etapie składania oferty (dokument Z-7) jak i przed rozpoczęciem prac na obiektach w  Enea Połaniec S.A (dokumenty Z-1, Z-2, Z-8), w wymaganych terminach,</w:t>
      </w:r>
    </w:p>
    <w:p w:rsidR="00B42754" w:rsidRPr="00E1077A" w:rsidRDefault="00B42754" w:rsidP="00CC36A3">
      <w:pPr>
        <w:pStyle w:val="Tekstpodstawowywcity"/>
        <w:numPr>
          <w:ilvl w:val="1"/>
          <w:numId w:val="13"/>
        </w:numPr>
        <w:spacing w:before="0"/>
        <w:ind w:left="709" w:hanging="283"/>
        <w:rPr>
          <w:rFonts w:ascii="Franklin Gothic Book" w:hAnsi="Franklin Gothic Book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/>
          <w:color w:val="000000" w:themeColor="text1"/>
          <w:sz w:val="20"/>
          <w:szCs w:val="20"/>
        </w:rPr>
        <w:t xml:space="preserve"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</w:t>
      </w:r>
    </w:p>
    <w:p w:rsidR="00B42754" w:rsidRPr="00E1077A" w:rsidRDefault="00B42754" w:rsidP="00CC36A3">
      <w:pPr>
        <w:pStyle w:val="Tekstpodstawowywcity"/>
        <w:numPr>
          <w:ilvl w:val="1"/>
          <w:numId w:val="13"/>
        </w:numPr>
        <w:spacing w:before="0"/>
        <w:ind w:left="709" w:hanging="283"/>
        <w:rPr>
          <w:rFonts w:ascii="Franklin Gothic Book" w:hAnsi="Franklin Gothic Book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/>
          <w:color w:val="000000" w:themeColor="text1"/>
          <w:sz w:val="20"/>
          <w:szCs w:val="20"/>
        </w:rPr>
        <w:t>Dostarczenie dokumentów z przeprowadzonej utylizacji pozostałych wytworzonych przez Wykonawcę odpadów, zgodnie z wymaganiami obowiązującej instrukcji,</w:t>
      </w:r>
    </w:p>
    <w:p w:rsidR="00B42754" w:rsidRPr="00E1077A" w:rsidRDefault="00B42754" w:rsidP="00CC36A3">
      <w:pPr>
        <w:pStyle w:val="Tekstpodstawowywcity"/>
        <w:numPr>
          <w:ilvl w:val="0"/>
          <w:numId w:val="13"/>
        </w:numPr>
        <w:tabs>
          <w:tab w:val="clear" w:pos="720"/>
          <w:tab w:val="num" w:pos="426"/>
        </w:tabs>
        <w:spacing w:before="0"/>
        <w:ind w:left="426" w:hanging="426"/>
        <w:rPr>
          <w:rFonts w:ascii="Franklin Gothic Book" w:hAnsi="Franklin Gothic Book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/>
          <w:color w:val="000000" w:themeColor="text1"/>
          <w:sz w:val="20"/>
          <w:szCs w:val="20"/>
        </w:rPr>
        <w:t>Wymagany przez Zamawiającego okres gwarancji na wykonane prace powinien wynosić minimum 24 miesiące licząc od daty odbioru końcowego.  W razie ujawnienia wad w okresie gwarancji, okres gwarancji zostanie przedłużony o czas ich usuwania.</w:t>
      </w:r>
    </w:p>
    <w:p w:rsidR="00586CE8" w:rsidRPr="00E1077A" w:rsidRDefault="00586CE8" w:rsidP="00586CE8">
      <w:pPr>
        <w:pStyle w:val="Tekstpodstawowywcity"/>
        <w:spacing w:before="0"/>
        <w:ind w:left="720" w:firstLine="0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B42754" w:rsidRPr="00E1077A" w:rsidRDefault="00B42754" w:rsidP="00486FED">
      <w:pPr>
        <w:numPr>
          <w:ilvl w:val="0"/>
          <w:numId w:val="14"/>
        </w:numPr>
        <w:spacing w:after="120"/>
        <w:ind w:left="284" w:hanging="142"/>
        <w:contextualSpacing/>
        <w:rPr>
          <w:rFonts w:ascii="Franklin Gothic Book" w:eastAsia="Calibri" w:hAnsi="Franklin Gothic Book" w:cstheme="minorHAnsi"/>
          <w:b/>
          <w:color w:val="000000" w:themeColor="text1"/>
          <w:szCs w:val="20"/>
          <w:lang w:eastAsia="en-US"/>
        </w:rPr>
      </w:pPr>
      <w:r w:rsidRPr="00E1077A">
        <w:rPr>
          <w:rFonts w:ascii="Franklin Gothic Book" w:eastAsia="Calibri" w:hAnsi="Franklin Gothic Book" w:cstheme="minorHAnsi"/>
          <w:b/>
          <w:color w:val="000000" w:themeColor="text1"/>
          <w:szCs w:val="20"/>
          <w:lang w:eastAsia="en-US"/>
        </w:rPr>
        <w:t>WYNAGRODZENIE I WARUNKI PŁATNOŚCI:</w:t>
      </w:r>
    </w:p>
    <w:p w:rsidR="00B42754" w:rsidRPr="00E1077A" w:rsidRDefault="00B42754" w:rsidP="00CC36A3">
      <w:pPr>
        <w:pStyle w:val="Tekstpodstawowywcity"/>
        <w:numPr>
          <w:ilvl w:val="0"/>
          <w:numId w:val="21"/>
        </w:numPr>
        <w:tabs>
          <w:tab w:val="clear" w:pos="720"/>
          <w:tab w:val="num" w:pos="426"/>
        </w:tabs>
        <w:spacing w:before="0"/>
        <w:ind w:left="426" w:hanging="426"/>
        <w:rPr>
          <w:rFonts w:ascii="Franklin Gothic Book" w:hAnsi="Franklin Gothic Book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/>
          <w:color w:val="000000" w:themeColor="text1"/>
          <w:sz w:val="20"/>
          <w:szCs w:val="20"/>
        </w:rPr>
        <w:t>Wynagrodzenie ryczałtowe za wykonanie usługi musi obejmować wszystkie koszty wykonania prac, w szczególności: koszty robocizny, koszty pracy urządzeń oraz materiałów, koszty utylizacji odpadów powstałych podczas wykonywania prac, koszty pracy sprzętu i transportu, koszty ogólne i zysk.</w:t>
      </w:r>
    </w:p>
    <w:p w:rsidR="00B42754" w:rsidRPr="00E1077A" w:rsidRDefault="00B42754" w:rsidP="00CC36A3">
      <w:pPr>
        <w:pStyle w:val="Tekstpodstawowywcity"/>
        <w:numPr>
          <w:ilvl w:val="0"/>
          <w:numId w:val="21"/>
        </w:numPr>
        <w:tabs>
          <w:tab w:val="clear" w:pos="720"/>
          <w:tab w:val="num" w:pos="426"/>
        </w:tabs>
        <w:spacing w:before="0"/>
        <w:ind w:left="426" w:hanging="426"/>
        <w:rPr>
          <w:rFonts w:ascii="Franklin Gothic Book" w:hAnsi="Franklin Gothic Book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/>
          <w:color w:val="000000" w:themeColor="text1"/>
          <w:sz w:val="20"/>
          <w:szCs w:val="20"/>
        </w:rPr>
        <w:t xml:space="preserve">Warunkiem odbioru wykonanych prac jest dostarczeniu dokumentacji powykonawczej - Sprawozdania z przeprowadzonego procesu regeneracji oleju wraz z  protokołami badań oleju potwierdzających skuteczność procesu regeneracji. </w:t>
      </w:r>
    </w:p>
    <w:p w:rsidR="00B42754" w:rsidRPr="00E1077A" w:rsidRDefault="00B42754" w:rsidP="00486FED">
      <w:pPr>
        <w:pStyle w:val="Akapitzlist"/>
        <w:numPr>
          <w:ilvl w:val="0"/>
          <w:numId w:val="14"/>
        </w:numPr>
        <w:spacing w:after="120" w:line="240" w:lineRule="auto"/>
        <w:ind w:left="284" w:hanging="142"/>
        <w:rPr>
          <w:rFonts w:ascii="Franklin Gothic Book" w:hAnsi="Franklin Gothic Book"/>
          <w:b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/>
          <w:b/>
          <w:color w:val="000000" w:themeColor="text1"/>
          <w:sz w:val="20"/>
          <w:szCs w:val="20"/>
        </w:rPr>
        <w:t xml:space="preserve">TERMINY  WYKONANIA USŁUGI: </w:t>
      </w:r>
    </w:p>
    <w:p w:rsidR="00B42754" w:rsidRPr="00E1077A" w:rsidRDefault="00B42754" w:rsidP="00CC36A3">
      <w:pPr>
        <w:pStyle w:val="Tekstpodstawowy"/>
        <w:numPr>
          <w:ilvl w:val="0"/>
          <w:numId w:val="40"/>
        </w:numPr>
        <w:spacing w:after="120"/>
        <w:ind w:left="284" w:hanging="284"/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</w:pPr>
      <w:r w:rsidRPr="00E1077A"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  <w:t xml:space="preserve">Planowany termin wykonywania prac: w okresie 90 dni od daty podpisania umowy. </w:t>
      </w:r>
    </w:p>
    <w:p w:rsidR="00B42754" w:rsidRPr="00E1077A" w:rsidRDefault="00B42754" w:rsidP="00CC36A3">
      <w:pPr>
        <w:pStyle w:val="Tekstpodstawowy"/>
        <w:numPr>
          <w:ilvl w:val="0"/>
          <w:numId w:val="40"/>
        </w:numPr>
        <w:spacing w:after="120"/>
        <w:ind w:left="284" w:hanging="284"/>
        <w:rPr>
          <w:rFonts w:ascii="Franklin Gothic Book" w:hAnsi="Franklin Gothic Book"/>
          <w:color w:val="000000" w:themeColor="text1"/>
          <w:sz w:val="20"/>
          <w:szCs w:val="20"/>
        </w:rPr>
      </w:pPr>
      <w:r w:rsidRPr="00E1077A"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  <w:t>Wykonawca zostanie powiadomiony na 1</w:t>
      </w:r>
      <w:r w:rsidR="005605F5" w:rsidRPr="00E1077A"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  <w:t>4</w:t>
      </w:r>
      <w:r w:rsidRPr="00E1077A"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  <w:t xml:space="preserve"> dni przed terminem wyłączenia transformatora do podłączenia urządzenia regenerującego olej i  możliwości wykonania prac.</w:t>
      </w:r>
    </w:p>
    <w:p w:rsidR="00586CE8" w:rsidRPr="00E1077A" w:rsidRDefault="00586CE8" w:rsidP="00586CE8">
      <w:pPr>
        <w:pStyle w:val="Tekstpodstawowy"/>
        <w:spacing w:after="120"/>
        <w:ind w:left="709"/>
        <w:rPr>
          <w:rFonts w:ascii="Franklin Gothic Book" w:hAnsi="Franklin Gothic Book"/>
          <w:color w:val="000000" w:themeColor="text1"/>
          <w:sz w:val="20"/>
          <w:szCs w:val="20"/>
        </w:rPr>
      </w:pPr>
    </w:p>
    <w:p w:rsidR="00B42754" w:rsidRPr="00E1077A" w:rsidRDefault="00B42754" w:rsidP="00486FED">
      <w:pPr>
        <w:pStyle w:val="Akapitzlist"/>
        <w:numPr>
          <w:ilvl w:val="0"/>
          <w:numId w:val="14"/>
        </w:numPr>
        <w:spacing w:after="120" w:line="240" w:lineRule="auto"/>
        <w:ind w:left="284" w:hanging="142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ORGANIZACJA REALIZACJI PRAC</w:t>
      </w:r>
    </w:p>
    <w:p w:rsidR="00B42754" w:rsidRPr="00E1077A" w:rsidRDefault="00B42754" w:rsidP="00CC36A3">
      <w:pPr>
        <w:pStyle w:val="Akapitzlist"/>
        <w:numPr>
          <w:ilvl w:val="0"/>
          <w:numId w:val="15"/>
        </w:numPr>
        <w:spacing w:after="120" w:line="240" w:lineRule="auto"/>
        <w:ind w:left="284" w:hanging="284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Organizacja i wykonywanie prac na terenie Elektrowni odbywa się zgodnie z Instrukcją Organizacji Bezpiecznej Pracy (IOBP) dostępna na stronie: </w:t>
      </w:r>
      <w:hyperlink r:id="rId14" w:history="1">
        <w:r w:rsidRPr="00E1077A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  <w:r w:rsidRPr="00E1077A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B42754" w:rsidRPr="00E1077A" w:rsidRDefault="00B42754" w:rsidP="009E360A">
      <w:pPr>
        <w:pStyle w:val="Akapitzlist"/>
        <w:numPr>
          <w:ilvl w:val="1"/>
          <w:numId w:val="15"/>
        </w:numPr>
        <w:spacing w:after="120" w:line="240" w:lineRule="auto"/>
        <w:ind w:left="709" w:hanging="425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theme="minorHAnsi"/>
          <w:color w:val="000000" w:themeColor="text1"/>
          <w:sz w:val="20"/>
          <w:szCs w:val="20"/>
        </w:rPr>
        <w:t>Warunkiem dopuszczenia do wykonania prac jest opracowanie szczegółowych instrukcji bezpiecznego wykonania prac przez Wykonawcę.</w:t>
      </w:r>
    </w:p>
    <w:p w:rsidR="00B42754" w:rsidRPr="00E1077A" w:rsidRDefault="00B42754" w:rsidP="009E360A">
      <w:pPr>
        <w:pStyle w:val="Akapitzlist"/>
        <w:numPr>
          <w:ilvl w:val="1"/>
          <w:numId w:val="15"/>
        </w:numPr>
        <w:spacing w:after="120" w:line="240" w:lineRule="auto"/>
        <w:ind w:left="709" w:hanging="425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theme="minorHAnsi"/>
          <w:color w:val="000000" w:themeColor="text1"/>
          <w:sz w:val="20"/>
          <w:szCs w:val="20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B42754" w:rsidRPr="00E1077A" w:rsidRDefault="00B42754" w:rsidP="009E360A">
      <w:pPr>
        <w:pStyle w:val="Akapitzlist"/>
        <w:numPr>
          <w:ilvl w:val="0"/>
          <w:numId w:val="15"/>
        </w:numPr>
        <w:spacing w:after="120" w:line="240" w:lineRule="auto"/>
        <w:ind w:left="284" w:hanging="284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przestrzegania zasad i zobowiązań zawartych w IOBP. </w:t>
      </w:r>
    </w:p>
    <w:p w:rsidR="00B42754" w:rsidRPr="00E1077A" w:rsidRDefault="00B42754" w:rsidP="009E360A">
      <w:pPr>
        <w:pStyle w:val="Akapitzlist"/>
        <w:numPr>
          <w:ilvl w:val="0"/>
          <w:numId w:val="15"/>
        </w:numPr>
        <w:spacing w:after="120" w:line="240" w:lineRule="auto"/>
        <w:ind w:left="284" w:hanging="284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zapewnienia zasobów ludzkich i narzędziowych. </w:t>
      </w:r>
    </w:p>
    <w:p w:rsidR="00B42754" w:rsidRPr="00E1077A" w:rsidRDefault="00B42754" w:rsidP="009E360A">
      <w:pPr>
        <w:pStyle w:val="Akapitzlist"/>
        <w:numPr>
          <w:ilvl w:val="0"/>
          <w:numId w:val="15"/>
        </w:numPr>
        <w:spacing w:after="120" w:line="240" w:lineRule="auto"/>
        <w:ind w:left="284" w:hanging="284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uczestniczył w spotkaniach koniecznych do realizacji, koordynacji i współpracy.</w:t>
      </w:r>
    </w:p>
    <w:p w:rsidR="00B42754" w:rsidRPr="00E1077A" w:rsidRDefault="00B42754" w:rsidP="009E360A">
      <w:pPr>
        <w:pStyle w:val="Akapitzlist"/>
        <w:numPr>
          <w:ilvl w:val="0"/>
          <w:numId w:val="15"/>
        </w:numPr>
        <w:spacing w:after="120" w:line="240" w:lineRule="auto"/>
        <w:ind w:left="284" w:hanging="284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 zabezpieczy:</w:t>
      </w:r>
    </w:p>
    <w:p w:rsidR="00B42754" w:rsidRPr="00E1077A" w:rsidRDefault="00B42754" w:rsidP="009E360A">
      <w:pPr>
        <w:pStyle w:val="Akapitzlist"/>
        <w:numPr>
          <w:ilvl w:val="1"/>
          <w:numId w:val="15"/>
        </w:numPr>
        <w:spacing w:after="120" w:line="240" w:lineRule="auto"/>
        <w:ind w:left="567" w:hanging="283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theme="minorHAnsi"/>
          <w:color w:val="000000" w:themeColor="text1"/>
          <w:sz w:val="20"/>
          <w:szCs w:val="20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B42754" w:rsidRPr="00E1077A" w:rsidRDefault="00B42754" w:rsidP="009E360A">
      <w:pPr>
        <w:pStyle w:val="Akapitzlist"/>
        <w:numPr>
          <w:ilvl w:val="1"/>
          <w:numId w:val="15"/>
        </w:numPr>
        <w:spacing w:after="120" w:line="240" w:lineRule="auto"/>
        <w:ind w:left="567" w:hanging="283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utylizacji wytworzonych odpadów. </w:t>
      </w:r>
    </w:p>
    <w:p w:rsidR="00B42754" w:rsidRPr="00E1077A" w:rsidRDefault="00B42754" w:rsidP="009E360A">
      <w:pPr>
        <w:pStyle w:val="Akapitzlist"/>
        <w:numPr>
          <w:ilvl w:val="0"/>
          <w:numId w:val="15"/>
        </w:numPr>
        <w:spacing w:after="120" w:line="240" w:lineRule="auto"/>
        <w:ind w:left="284" w:hanging="284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 będzie wykonywał roboty/świadczył Usługi zgodnie z:</w:t>
      </w:r>
    </w:p>
    <w:p w:rsidR="00B42754" w:rsidRPr="00E1077A" w:rsidRDefault="00B42754" w:rsidP="009E360A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120" w:line="240" w:lineRule="auto"/>
        <w:ind w:left="709" w:hanging="425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Budowlane,</w:t>
      </w:r>
    </w:p>
    <w:p w:rsidR="00B42754" w:rsidRPr="00E1077A" w:rsidRDefault="00B42754" w:rsidP="009E360A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120" w:line="240" w:lineRule="auto"/>
        <w:ind w:left="709" w:hanging="425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Dozorze Technicznym,</w:t>
      </w:r>
    </w:p>
    <w:p w:rsidR="00B42754" w:rsidRPr="00E1077A" w:rsidRDefault="00B42754" w:rsidP="009E360A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120" w:line="240" w:lineRule="auto"/>
        <w:ind w:left="709" w:hanging="425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Ochrony Środowiska,</w:t>
      </w:r>
    </w:p>
    <w:p w:rsidR="00B42754" w:rsidRPr="00E1077A" w:rsidRDefault="00B42754" w:rsidP="009E360A">
      <w:pPr>
        <w:pStyle w:val="Akapitzlist"/>
        <w:numPr>
          <w:ilvl w:val="1"/>
          <w:numId w:val="2"/>
        </w:numPr>
        <w:suppressAutoHyphens/>
        <w:autoSpaceDE w:val="0"/>
        <w:autoSpaceDN w:val="0"/>
        <w:spacing w:after="120" w:line="240" w:lineRule="auto"/>
        <w:ind w:left="709" w:hanging="425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Odpadach,</w:t>
      </w:r>
    </w:p>
    <w:p w:rsidR="00586CE8" w:rsidRPr="00E1077A" w:rsidRDefault="00586CE8" w:rsidP="00586CE8">
      <w:pPr>
        <w:pStyle w:val="Akapitzlist"/>
        <w:suppressAutoHyphens/>
        <w:autoSpaceDE w:val="0"/>
        <w:autoSpaceDN w:val="0"/>
        <w:spacing w:after="120" w:line="240" w:lineRule="auto"/>
        <w:ind w:left="1802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B42754" w:rsidRPr="00E1077A" w:rsidRDefault="00B42754" w:rsidP="00486FED">
      <w:pPr>
        <w:pStyle w:val="Akapitzlist"/>
        <w:numPr>
          <w:ilvl w:val="0"/>
          <w:numId w:val="14"/>
        </w:numPr>
        <w:spacing w:after="120" w:line="240" w:lineRule="auto"/>
        <w:ind w:left="284" w:hanging="142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bookmarkStart w:id="17" w:name="_Toc23339023"/>
      <w:bookmarkStart w:id="18" w:name="_Toc23489328"/>
      <w:bookmarkStart w:id="19" w:name="_Toc23491655"/>
      <w:bookmarkStart w:id="20" w:name="_Toc23578757"/>
      <w:bookmarkStart w:id="21" w:name="_Toc23680593"/>
      <w:bookmarkStart w:id="22" w:name="_Toc24279169"/>
      <w:bookmarkStart w:id="23" w:name="_Toc24547198"/>
      <w:r w:rsidRPr="00E1077A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MIEJSCE ŚWIADCZENIA USŁUG</w:t>
      </w:r>
    </w:p>
    <w:p w:rsidR="00B42754" w:rsidRPr="00E1077A" w:rsidRDefault="00B42754" w:rsidP="00CC36A3">
      <w:pPr>
        <w:pStyle w:val="Akapitzlist"/>
        <w:numPr>
          <w:ilvl w:val="0"/>
          <w:numId w:val="16"/>
        </w:numPr>
        <w:spacing w:after="120" w:line="240" w:lineRule="auto"/>
        <w:ind w:left="284" w:hanging="284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Strony uzgadniają, że Miejscem świadczenia Usług będzie teren Elektrowni Zamawiającego w Zawadzie 26, 28-230 Połaniec. </w:t>
      </w:r>
    </w:p>
    <w:p w:rsidR="00586CE8" w:rsidRPr="00E1077A" w:rsidRDefault="00586CE8" w:rsidP="00586CE8">
      <w:pPr>
        <w:pStyle w:val="Akapitzlist"/>
        <w:spacing w:after="120" w:line="240" w:lineRule="auto"/>
        <w:ind w:left="862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B42754" w:rsidRPr="00E1077A" w:rsidRDefault="00B42754" w:rsidP="00486FED">
      <w:pPr>
        <w:pStyle w:val="Akapitzlist"/>
        <w:numPr>
          <w:ilvl w:val="0"/>
          <w:numId w:val="14"/>
        </w:numPr>
        <w:spacing w:after="120" w:line="240" w:lineRule="auto"/>
        <w:ind w:left="284" w:hanging="142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E1077A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 xml:space="preserve">DOKUMENTY, RAPORTY, ODBIORY </w:t>
      </w:r>
    </w:p>
    <w:p w:rsidR="00B42754" w:rsidRPr="00E1077A" w:rsidRDefault="00B42754" w:rsidP="00CC36A3">
      <w:pPr>
        <w:pStyle w:val="Akapitzlist"/>
        <w:numPr>
          <w:ilvl w:val="0"/>
          <w:numId w:val="17"/>
        </w:numPr>
        <w:spacing w:after="120" w:line="240" w:lineRule="auto"/>
        <w:ind w:left="284" w:hanging="284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theme="minorHAnsi"/>
          <w:color w:val="000000" w:themeColor="text1"/>
          <w:sz w:val="20"/>
          <w:szCs w:val="20"/>
        </w:rPr>
        <w:t>Dokumentacja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B42754" w:rsidRPr="00E1077A" w:rsidTr="00D5083F">
        <w:trPr>
          <w:trHeight w:val="340"/>
        </w:trPr>
        <w:tc>
          <w:tcPr>
            <w:tcW w:w="851" w:type="dxa"/>
            <w:vAlign w:val="center"/>
          </w:tcPr>
          <w:p w:rsidR="00B42754" w:rsidRPr="00E1077A" w:rsidRDefault="00B42754" w:rsidP="00D5083F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B42754" w:rsidRPr="00E1077A" w:rsidRDefault="00B42754" w:rsidP="00D5083F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:rsidR="00B42754" w:rsidRPr="00E1077A" w:rsidRDefault="00B42754" w:rsidP="00D5083F">
            <w:pPr>
              <w:spacing w:line="276" w:lineRule="auto"/>
              <w:ind w:right="-108" w:hanging="108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Wymagana</w:t>
            </w:r>
          </w:p>
          <w:p w:rsidR="00B42754" w:rsidRPr="00E1077A" w:rsidRDefault="00B42754" w:rsidP="00D5083F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B42754" w:rsidRPr="00E1077A" w:rsidRDefault="00B42754" w:rsidP="00D5083F">
            <w:pPr>
              <w:spacing w:line="276" w:lineRule="auto"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Dokument źródłowy:</w:t>
            </w:r>
          </w:p>
        </w:tc>
      </w:tr>
      <w:tr w:rsidR="00B42754" w:rsidRPr="00E1077A" w:rsidTr="00D5083F">
        <w:trPr>
          <w:trHeight w:val="340"/>
        </w:trPr>
        <w:tc>
          <w:tcPr>
            <w:tcW w:w="851" w:type="dxa"/>
            <w:vAlign w:val="center"/>
          </w:tcPr>
          <w:p w:rsidR="00B42754" w:rsidRPr="00E1077A" w:rsidRDefault="00B42754" w:rsidP="00CC36A3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B42754" w:rsidRPr="00E1077A" w:rsidRDefault="00B42754" w:rsidP="00CC36A3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PRZED  ROZPOCZĘCIEM  PRAC:</w:t>
            </w:r>
          </w:p>
        </w:tc>
        <w:tc>
          <w:tcPr>
            <w:tcW w:w="4111" w:type="dxa"/>
            <w:vAlign w:val="center"/>
          </w:tcPr>
          <w:p w:rsidR="00B42754" w:rsidRPr="00E1077A" w:rsidRDefault="00B42754" w:rsidP="00CC36A3">
            <w:pPr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42754" w:rsidRPr="00E1077A" w:rsidTr="00D5083F">
        <w:trPr>
          <w:trHeight w:val="340"/>
        </w:trPr>
        <w:tc>
          <w:tcPr>
            <w:tcW w:w="851" w:type="dxa"/>
            <w:vAlign w:val="center"/>
          </w:tcPr>
          <w:p w:rsidR="00B42754" w:rsidRPr="00E1077A" w:rsidRDefault="00B42754" w:rsidP="00CC36A3">
            <w:pPr>
              <w:numPr>
                <w:ilvl w:val="0"/>
                <w:numId w:val="5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42754" w:rsidRPr="00E1077A" w:rsidRDefault="00B42754" w:rsidP="00CC36A3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:rsidR="00B42754" w:rsidRPr="00E1077A" w:rsidRDefault="007670B5" w:rsidP="00CC36A3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42754" w:rsidRPr="00E1077A" w:rsidRDefault="00B42754" w:rsidP="00CC36A3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B42754" w:rsidRPr="00E1077A" w:rsidTr="00D5083F">
        <w:trPr>
          <w:trHeight w:val="340"/>
        </w:trPr>
        <w:tc>
          <w:tcPr>
            <w:tcW w:w="851" w:type="dxa"/>
            <w:vAlign w:val="center"/>
          </w:tcPr>
          <w:p w:rsidR="00B42754" w:rsidRPr="00E1077A" w:rsidRDefault="00B42754" w:rsidP="00CC36A3">
            <w:pPr>
              <w:numPr>
                <w:ilvl w:val="0"/>
                <w:numId w:val="5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42754" w:rsidRPr="00E1077A" w:rsidRDefault="00B42754" w:rsidP="00CC36A3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:rsidR="00B42754" w:rsidRPr="00E1077A" w:rsidRDefault="007670B5" w:rsidP="00CC36A3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42754" w:rsidRPr="00E1077A" w:rsidRDefault="00B42754" w:rsidP="00CC36A3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organizacji bezpiecznej pracy w Enea Elektrownia Połaniec S.A nr I/DB/B/20/2013</w:t>
            </w:r>
          </w:p>
        </w:tc>
      </w:tr>
      <w:tr w:rsidR="00B42754" w:rsidRPr="00E1077A" w:rsidTr="00D5083F">
        <w:trPr>
          <w:trHeight w:val="340"/>
        </w:trPr>
        <w:tc>
          <w:tcPr>
            <w:tcW w:w="851" w:type="dxa"/>
            <w:vAlign w:val="center"/>
          </w:tcPr>
          <w:p w:rsidR="00B42754" w:rsidRPr="00E1077A" w:rsidRDefault="00B42754" w:rsidP="00CC36A3">
            <w:pPr>
              <w:numPr>
                <w:ilvl w:val="0"/>
                <w:numId w:val="5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42754" w:rsidRPr="00E1077A" w:rsidRDefault="00B42754" w:rsidP="00CC36A3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o wydanie przepustek tymczasowych dla Pracowników</w:t>
            </w:r>
          </w:p>
        </w:tc>
        <w:tc>
          <w:tcPr>
            <w:tcW w:w="1134" w:type="dxa"/>
            <w:vAlign w:val="center"/>
          </w:tcPr>
          <w:p w:rsidR="00B42754" w:rsidRPr="00E1077A" w:rsidRDefault="00B42754" w:rsidP="00CC36A3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B42754" w:rsidRPr="00E1077A" w:rsidRDefault="00B42754" w:rsidP="00CC36A3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42754" w:rsidRPr="00E1077A" w:rsidRDefault="00B42754" w:rsidP="00CC36A3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B42754" w:rsidRPr="00E1077A" w:rsidTr="00D5083F">
        <w:trPr>
          <w:trHeight w:val="340"/>
        </w:trPr>
        <w:tc>
          <w:tcPr>
            <w:tcW w:w="851" w:type="dxa"/>
            <w:vAlign w:val="center"/>
          </w:tcPr>
          <w:p w:rsidR="00B42754" w:rsidRPr="00E1077A" w:rsidRDefault="00B42754" w:rsidP="00CC36A3">
            <w:pPr>
              <w:numPr>
                <w:ilvl w:val="0"/>
                <w:numId w:val="5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42754" w:rsidRPr="00E1077A" w:rsidRDefault="00B42754" w:rsidP="00CC36A3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B42754" w:rsidRPr="00E1077A" w:rsidRDefault="00B42754" w:rsidP="00CC36A3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B42754" w:rsidRPr="00E1077A" w:rsidRDefault="00B42754" w:rsidP="00CC36A3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42754" w:rsidRPr="00E1077A" w:rsidRDefault="00B42754" w:rsidP="00CC36A3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B42754" w:rsidRPr="00E1077A" w:rsidTr="00D5083F">
        <w:trPr>
          <w:trHeight w:val="340"/>
        </w:trPr>
        <w:tc>
          <w:tcPr>
            <w:tcW w:w="851" w:type="dxa"/>
            <w:vAlign w:val="center"/>
          </w:tcPr>
          <w:p w:rsidR="00B42754" w:rsidRPr="00E1077A" w:rsidRDefault="00B42754" w:rsidP="00CC36A3">
            <w:pPr>
              <w:numPr>
                <w:ilvl w:val="0"/>
                <w:numId w:val="5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42754" w:rsidRPr="00E1077A" w:rsidRDefault="00B42754" w:rsidP="00CC36A3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B42754" w:rsidRPr="00E1077A" w:rsidRDefault="00B42754" w:rsidP="00CC36A3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B42754" w:rsidRPr="00E1077A" w:rsidRDefault="00B42754" w:rsidP="00CC36A3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42754" w:rsidRPr="00E1077A" w:rsidRDefault="00B42754" w:rsidP="00CC36A3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przepustkowa dla ruchu osobowego i pojazdów nr I/DK/B/35/2008</w:t>
            </w:r>
          </w:p>
        </w:tc>
      </w:tr>
      <w:tr w:rsidR="00B42754" w:rsidRPr="00E1077A" w:rsidTr="00D5083F">
        <w:trPr>
          <w:trHeight w:val="340"/>
        </w:trPr>
        <w:tc>
          <w:tcPr>
            <w:tcW w:w="851" w:type="dxa"/>
            <w:vAlign w:val="center"/>
          </w:tcPr>
          <w:p w:rsidR="00B42754" w:rsidRPr="00E1077A" w:rsidRDefault="00B42754" w:rsidP="00CC36A3">
            <w:pPr>
              <w:numPr>
                <w:ilvl w:val="0"/>
                <w:numId w:val="5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42754" w:rsidRPr="00E1077A" w:rsidRDefault="00B42754" w:rsidP="00CC36A3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Opis - Zakres wykonywanych prac</w:t>
            </w:r>
          </w:p>
        </w:tc>
        <w:tc>
          <w:tcPr>
            <w:tcW w:w="1134" w:type="dxa"/>
            <w:vAlign w:val="center"/>
          </w:tcPr>
          <w:p w:rsidR="00B42754" w:rsidRPr="00E1077A" w:rsidRDefault="00B42754" w:rsidP="00CC36A3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42754" w:rsidRPr="00E1077A" w:rsidRDefault="00B42754" w:rsidP="00CC36A3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Wykonawca</w:t>
            </w:r>
          </w:p>
        </w:tc>
      </w:tr>
      <w:tr w:rsidR="00B42754" w:rsidRPr="00E1077A" w:rsidTr="00586CE8">
        <w:trPr>
          <w:trHeight w:val="403"/>
        </w:trPr>
        <w:tc>
          <w:tcPr>
            <w:tcW w:w="851" w:type="dxa"/>
            <w:vAlign w:val="center"/>
          </w:tcPr>
          <w:p w:rsidR="00B42754" w:rsidRPr="00E1077A" w:rsidRDefault="00B42754" w:rsidP="00CC36A3">
            <w:pPr>
              <w:numPr>
                <w:ilvl w:val="0"/>
                <w:numId w:val="5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42754" w:rsidRPr="00E1077A" w:rsidRDefault="00B42754" w:rsidP="00CC36A3">
            <w:pPr>
              <w:contextualSpacing/>
              <w:jc w:val="both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bezpiecznego wykonywania prac</w:t>
            </w:r>
          </w:p>
        </w:tc>
        <w:tc>
          <w:tcPr>
            <w:tcW w:w="1134" w:type="dxa"/>
            <w:vAlign w:val="center"/>
          </w:tcPr>
          <w:p w:rsidR="00B42754" w:rsidRPr="00E1077A" w:rsidRDefault="00B42754" w:rsidP="00CC36A3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42754" w:rsidRPr="00E1077A" w:rsidRDefault="00B42754" w:rsidP="00CC36A3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Wykonawca</w:t>
            </w:r>
          </w:p>
        </w:tc>
      </w:tr>
      <w:tr w:rsidR="00B42754" w:rsidRPr="00E1077A" w:rsidTr="00D5083F">
        <w:trPr>
          <w:trHeight w:val="340"/>
        </w:trPr>
        <w:tc>
          <w:tcPr>
            <w:tcW w:w="851" w:type="dxa"/>
            <w:vAlign w:val="center"/>
          </w:tcPr>
          <w:p w:rsidR="00B42754" w:rsidRPr="00E1077A" w:rsidRDefault="00B42754" w:rsidP="00CC36A3">
            <w:pPr>
              <w:numPr>
                <w:ilvl w:val="0"/>
                <w:numId w:val="5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42754" w:rsidRPr="00E1077A" w:rsidRDefault="00B42754" w:rsidP="00CC36A3">
            <w:pPr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B42754" w:rsidRPr="00E1077A" w:rsidRDefault="00B42754" w:rsidP="00CC36A3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42754" w:rsidRPr="00E1077A" w:rsidRDefault="00B42754" w:rsidP="00CC36A3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Wykonawca</w:t>
            </w:r>
          </w:p>
        </w:tc>
      </w:tr>
      <w:tr w:rsidR="00B42754" w:rsidRPr="00E1077A" w:rsidTr="00CC36A3">
        <w:trPr>
          <w:trHeight w:val="715"/>
        </w:trPr>
        <w:tc>
          <w:tcPr>
            <w:tcW w:w="851" w:type="dxa"/>
            <w:vAlign w:val="center"/>
          </w:tcPr>
          <w:p w:rsidR="00B42754" w:rsidRPr="00E1077A" w:rsidRDefault="00B42754" w:rsidP="00CC36A3">
            <w:pPr>
              <w:numPr>
                <w:ilvl w:val="0"/>
                <w:numId w:val="5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42754" w:rsidRPr="00CC36A3" w:rsidRDefault="00B42754" w:rsidP="00CC36A3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Prognoza rodzaju odpadów przewidzianych do wytworzenia w związku z realizowaną umową, ilości oraz planowanych s</w:t>
            </w:r>
            <w:r w:rsidR="00CC36A3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 xml:space="preserve">posobach ich zagospodarowania. </w:t>
            </w:r>
          </w:p>
        </w:tc>
        <w:tc>
          <w:tcPr>
            <w:tcW w:w="1134" w:type="dxa"/>
            <w:vAlign w:val="center"/>
          </w:tcPr>
          <w:p w:rsidR="00B42754" w:rsidRPr="00E1077A" w:rsidRDefault="00B42754" w:rsidP="00CC36A3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  <w:p w:rsidR="00B42754" w:rsidRPr="00E1077A" w:rsidRDefault="00B42754" w:rsidP="00CC36A3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42754" w:rsidRPr="00E1077A" w:rsidRDefault="00B42754" w:rsidP="00CC36A3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Instrukcja postępowania z odpadami wytworzonymi w  Elektrowni Połaniec  nr I/TQ/P/41/2014</w:t>
            </w:r>
          </w:p>
        </w:tc>
      </w:tr>
      <w:tr w:rsidR="00B42754" w:rsidRPr="00E1077A" w:rsidTr="00D5083F">
        <w:trPr>
          <w:trHeight w:val="340"/>
        </w:trPr>
        <w:tc>
          <w:tcPr>
            <w:tcW w:w="851" w:type="dxa"/>
            <w:vAlign w:val="center"/>
          </w:tcPr>
          <w:p w:rsidR="00B42754" w:rsidRPr="00E1077A" w:rsidRDefault="00B42754" w:rsidP="00CC36A3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B42754" w:rsidRPr="00E1077A" w:rsidRDefault="00B42754" w:rsidP="00CC36A3">
            <w:pPr>
              <w:ind w:left="284" w:hanging="250"/>
              <w:contextualSpacing/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W TRAKCIE  REALIZACJI  PRAC:</w:t>
            </w:r>
          </w:p>
        </w:tc>
        <w:tc>
          <w:tcPr>
            <w:tcW w:w="4111" w:type="dxa"/>
            <w:vAlign w:val="center"/>
          </w:tcPr>
          <w:p w:rsidR="00B42754" w:rsidRPr="00E1077A" w:rsidRDefault="00B42754" w:rsidP="00CC36A3">
            <w:pPr>
              <w:ind w:left="284" w:hanging="250"/>
              <w:contextualSpacing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42754" w:rsidRPr="00E1077A" w:rsidTr="00D5083F">
        <w:trPr>
          <w:trHeight w:val="340"/>
        </w:trPr>
        <w:tc>
          <w:tcPr>
            <w:tcW w:w="851" w:type="dxa"/>
            <w:vAlign w:val="center"/>
          </w:tcPr>
          <w:p w:rsidR="00B42754" w:rsidRPr="00E1077A" w:rsidRDefault="00B42754" w:rsidP="00CC36A3">
            <w:pPr>
              <w:numPr>
                <w:ilvl w:val="0"/>
                <w:numId w:val="4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42754" w:rsidRPr="00E1077A" w:rsidRDefault="00B42754" w:rsidP="00CC36A3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Tygodniowy raport z realizacji prac wraz z aspektami BHP</w:t>
            </w:r>
          </w:p>
        </w:tc>
        <w:tc>
          <w:tcPr>
            <w:tcW w:w="1134" w:type="dxa"/>
            <w:vAlign w:val="center"/>
          </w:tcPr>
          <w:p w:rsidR="00B42754" w:rsidRPr="00E1077A" w:rsidRDefault="00B42754" w:rsidP="00CC36A3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42754" w:rsidRPr="00E1077A" w:rsidRDefault="00B42754" w:rsidP="00CC36A3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Wykonawca</w:t>
            </w:r>
          </w:p>
        </w:tc>
      </w:tr>
      <w:tr w:rsidR="00B42754" w:rsidRPr="00E1077A" w:rsidTr="00D5083F">
        <w:trPr>
          <w:trHeight w:val="340"/>
        </w:trPr>
        <w:tc>
          <w:tcPr>
            <w:tcW w:w="851" w:type="dxa"/>
            <w:vAlign w:val="center"/>
          </w:tcPr>
          <w:p w:rsidR="00B42754" w:rsidRPr="00E1077A" w:rsidRDefault="00B42754" w:rsidP="00CC36A3">
            <w:pPr>
              <w:numPr>
                <w:ilvl w:val="0"/>
                <w:numId w:val="4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42754" w:rsidRPr="00E1077A" w:rsidRDefault="00B42754" w:rsidP="00CC36A3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Zmiana harmonogramu realizacji prac</w:t>
            </w:r>
          </w:p>
        </w:tc>
        <w:tc>
          <w:tcPr>
            <w:tcW w:w="1134" w:type="dxa"/>
            <w:vAlign w:val="center"/>
          </w:tcPr>
          <w:p w:rsidR="00B42754" w:rsidRPr="00E1077A" w:rsidRDefault="00B42754" w:rsidP="00CC36A3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42754" w:rsidRPr="00E1077A" w:rsidRDefault="00B42754" w:rsidP="00CC36A3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Wykonawca</w:t>
            </w:r>
          </w:p>
        </w:tc>
      </w:tr>
      <w:tr w:rsidR="00B42754" w:rsidRPr="00E1077A" w:rsidTr="00D5083F">
        <w:trPr>
          <w:trHeight w:val="340"/>
        </w:trPr>
        <w:tc>
          <w:tcPr>
            <w:tcW w:w="851" w:type="dxa"/>
            <w:vAlign w:val="center"/>
          </w:tcPr>
          <w:p w:rsidR="00B42754" w:rsidRPr="00E1077A" w:rsidRDefault="00B42754" w:rsidP="00CC36A3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B42754" w:rsidRPr="00E1077A" w:rsidRDefault="00B42754" w:rsidP="00CC36A3">
            <w:pPr>
              <w:jc w:val="center"/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  <w:t>PO  ZAKOŃCZENIU  PRAC:</w:t>
            </w:r>
          </w:p>
        </w:tc>
        <w:tc>
          <w:tcPr>
            <w:tcW w:w="4111" w:type="dxa"/>
            <w:vAlign w:val="center"/>
          </w:tcPr>
          <w:p w:rsidR="00B42754" w:rsidRPr="00E1077A" w:rsidRDefault="00B42754" w:rsidP="00CC36A3">
            <w:pPr>
              <w:rPr>
                <w:rFonts w:ascii="Franklin Gothic Book" w:hAnsi="Franklin Gothic Book"/>
                <w:b/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42754" w:rsidRPr="00E1077A" w:rsidTr="00D5083F">
        <w:trPr>
          <w:trHeight w:val="340"/>
        </w:trPr>
        <w:tc>
          <w:tcPr>
            <w:tcW w:w="851" w:type="dxa"/>
            <w:vAlign w:val="center"/>
          </w:tcPr>
          <w:p w:rsidR="00B42754" w:rsidRPr="00E1077A" w:rsidRDefault="00B42754" w:rsidP="00CC36A3">
            <w:pPr>
              <w:numPr>
                <w:ilvl w:val="0"/>
                <w:numId w:val="6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42754" w:rsidRPr="00E1077A" w:rsidRDefault="00B42754" w:rsidP="00CC36A3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Zgłoszenie zakończenia prac i gotowości wykonanych prac do odbioru</w:t>
            </w:r>
          </w:p>
        </w:tc>
        <w:tc>
          <w:tcPr>
            <w:tcW w:w="1134" w:type="dxa"/>
            <w:vAlign w:val="center"/>
          </w:tcPr>
          <w:p w:rsidR="00B42754" w:rsidRPr="00E1077A" w:rsidRDefault="00B42754" w:rsidP="00CC36A3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42754" w:rsidRPr="00E1077A" w:rsidRDefault="00B42754" w:rsidP="00CC36A3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Wykonawca</w:t>
            </w:r>
          </w:p>
        </w:tc>
      </w:tr>
      <w:tr w:rsidR="00B42754" w:rsidRPr="00E1077A" w:rsidTr="00D5083F">
        <w:trPr>
          <w:trHeight w:val="340"/>
        </w:trPr>
        <w:tc>
          <w:tcPr>
            <w:tcW w:w="851" w:type="dxa"/>
            <w:vAlign w:val="center"/>
          </w:tcPr>
          <w:p w:rsidR="00B42754" w:rsidRPr="00E1077A" w:rsidRDefault="00B42754" w:rsidP="00CC36A3">
            <w:pPr>
              <w:numPr>
                <w:ilvl w:val="0"/>
                <w:numId w:val="6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42754" w:rsidRPr="00E1077A" w:rsidRDefault="00B42754" w:rsidP="00CC36A3">
            <w:p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Sprawozdania z przeprowadzonego procesu regeneracji oleju wraz z  protokołami badań oleju potwierdzających skuteczność procesu regeneracji</w:t>
            </w:r>
          </w:p>
        </w:tc>
        <w:tc>
          <w:tcPr>
            <w:tcW w:w="1134" w:type="dxa"/>
            <w:vAlign w:val="center"/>
          </w:tcPr>
          <w:p w:rsidR="00B42754" w:rsidRPr="00E1077A" w:rsidRDefault="00B42754" w:rsidP="00CC36A3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B42754" w:rsidRPr="00E1077A" w:rsidRDefault="00B42754" w:rsidP="00CC36A3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Wykonawca</w:t>
            </w:r>
          </w:p>
        </w:tc>
      </w:tr>
      <w:tr w:rsidR="00B42754" w:rsidRPr="00E1077A" w:rsidTr="00CC36A3">
        <w:trPr>
          <w:trHeight w:val="199"/>
        </w:trPr>
        <w:tc>
          <w:tcPr>
            <w:tcW w:w="851" w:type="dxa"/>
            <w:vAlign w:val="center"/>
          </w:tcPr>
          <w:p w:rsidR="00B42754" w:rsidRPr="00E1077A" w:rsidRDefault="00B42754" w:rsidP="00CC36A3">
            <w:pPr>
              <w:numPr>
                <w:ilvl w:val="0"/>
                <w:numId w:val="6"/>
              </w:numPr>
              <w:contextualSpacing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B42754" w:rsidRPr="00E1077A" w:rsidRDefault="00CC36A3" w:rsidP="00CC36A3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Protokół odbioru końcowego</w:t>
            </w:r>
          </w:p>
        </w:tc>
        <w:tc>
          <w:tcPr>
            <w:tcW w:w="1134" w:type="dxa"/>
            <w:vAlign w:val="center"/>
          </w:tcPr>
          <w:p w:rsidR="00B42754" w:rsidRPr="00E1077A" w:rsidRDefault="00B42754" w:rsidP="00CC36A3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4111" w:type="dxa"/>
          </w:tcPr>
          <w:p w:rsidR="00B42754" w:rsidRPr="00E1077A" w:rsidRDefault="00B42754" w:rsidP="00CC36A3">
            <w:pPr>
              <w:contextualSpacing/>
              <w:jc w:val="center"/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</w:pPr>
            <w:r w:rsidRPr="00E1077A">
              <w:rPr>
                <w:rFonts w:ascii="Franklin Gothic Book" w:hAnsi="Franklin Gothic Book"/>
                <w:color w:val="000000" w:themeColor="text1"/>
                <w:sz w:val="18"/>
                <w:szCs w:val="18"/>
                <w:lang w:eastAsia="en-US"/>
              </w:rPr>
              <w:t>Wykonawca</w:t>
            </w:r>
          </w:p>
        </w:tc>
      </w:tr>
    </w:tbl>
    <w:p w:rsidR="00B42754" w:rsidRPr="008A3335" w:rsidRDefault="00B42754" w:rsidP="00B42754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24" w:name="_Toc490807360"/>
    </w:p>
    <w:p w:rsidR="00B42754" w:rsidRPr="00E1077A" w:rsidRDefault="00B42754" w:rsidP="00CC36A3">
      <w:pPr>
        <w:pStyle w:val="Akapitzlist"/>
        <w:numPr>
          <w:ilvl w:val="0"/>
          <w:numId w:val="14"/>
        </w:numPr>
        <w:spacing w:before="120" w:after="0" w:line="240" w:lineRule="auto"/>
        <w:ind w:left="284" w:hanging="284"/>
        <w:contextualSpacing w:val="0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E1077A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REGULACJE PRAWNE,P</w:t>
      </w:r>
      <w:bookmarkEnd w:id="24"/>
      <w:r w:rsidRPr="00E1077A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RZEPISY I NORMY</w:t>
      </w:r>
    </w:p>
    <w:p w:rsidR="00B42754" w:rsidRPr="00E1077A" w:rsidRDefault="00B42754" w:rsidP="00CC36A3">
      <w:pPr>
        <w:pStyle w:val="Akapitzlist"/>
        <w:numPr>
          <w:ilvl w:val="0"/>
          <w:numId w:val="18"/>
        </w:numPr>
        <w:spacing w:before="120" w:after="0" w:line="240" w:lineRule="auto"/>
        <w:ind w:left="284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przestrzegał polskich przepisów prawnych łącznie z instrukcjami i przepisami wewnętrznych Zamawiającego takich jak dotyczące przepisów przeciwpożarowych i ubezpieczeniowych.</w:t>
      </w:r>
    </w:p>
    <w:p w:rsidR="00B42754" w:rsidRPr="00E1077A" w:rsidRDefault="00B42754" w:rsidP="00CC36A3">
      <w:pPr>
        <w:pStyle w:val="Akapitzlist"/>
        <w:numPr>
          <w:ilvl w:val="0"/>
          <w:numId w:val="18"/>
        </w:numPr>
        <w:spacing w:before="120" w:after="0" w:line="240" w:lineRule="auto"/>
        <w:ind w:left="284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ponosi koszty dokumentów, które należy zapewnić dla uzyskania zgodności z regulacjami prawnymi, normami i przepisami (łącznie z przepisami BHP).</w:t>
      </w:r>
    </w:p>
    <w:p w:rsidR="00B42754" w:rsidRPr="00E1077A" w:rsidRDefault="00B42754" w:rsidP="00CC36A3">
      <w:pPr>
        <w:pStyle w:val="Akapitzlist"/>
        <w:numPr>
          <w:ilvl w:val="0"/>
          <w:numId w:val="18"/>
        </w:numPr>
        <w:spacing w:before="120" w:after="0" w:line="240" w:lineRule="auto"/>
        <w:ind w:left="284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theme="minorHAnsi"/>
          <w:color w:val="000000" w:themeColor="text1"/>
          <w:sz w:val="20"/>
          <w:szCs w:val="20"/>
        </w:rPr>
        <w:t>Obok wymagań technicznych, należy przestrzegać regulacji prawnych, przepisów i norm, które wynikają z ostatnich wydań dzienników ustaw i dzienników urzędowych.</w:t>
      </w:r>
    </w:p>
    <w:p w:rsidR="00586CE8" w:rsidRPr="00E1077A" w:rsidRDefault="00586CE8" w:rsidP="00586CE8">
      <w:pPr>
        <w:pStyle w:val="Akapitzlist"/>
        <w:spacing w:after="160" w:line="259" w:lineRule="auto"/>
        <w:ind w:left="502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bookmarkEnd w:id="17"/>
    <w:bookmarkEnd w:id="18"/>
    <w:bookmarkEnd w:id="19"/>
    <w:bookmarkEnd w:id="20"/>
    <w:bookmarkEnd w:id="21"/>
    <w:bookmarkEnd w:id="22"/>
    <w:bookmarkEnd w:id="23"/>
    <w:p w:rsidR="00B42754" w:rsidRPr="00E1077A" w:rsidRDefault="00B42754" w:rsidP="00CC36A3">
      <w:pPr>
        <w:pStyle w:val="Akapitzlist"/>
        <w:numPr>
          <w:ilvl w:val="0"/>
          <w:numId w:val="14"/>
        </w:numPr>
        <w:spacing w:after="120" w:line="240" w:lineRule="auto"/>
        <w:ind w:left="142" w:hanging="142"/>
        <w:contextualSpacing w:val="0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E1077A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REFERENCJE</w:t>
      </w:r>
    </w:p>
    <w:p w:rsidR="00B42754" w:rsidRPr="00E1077A" w:rsidRDefault="00B42754" w:rsidP="00CC36A3">
      <w:pPr>
        <w:pStyle w:val="Akapitzlist"/>
        <w:widowControl w:val="0"/>
        <w:numPr>
          <w:ilvl w:val="3"/>
          <w:numId w:val="20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</w:pPr>
      <w:r w:rsidRPr="00E1077A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 xml:space="preserve">Wykonawca lub jego podwykonawcy muszą posiadać doświadczenie w procesach </w:t>
      </w:r>
      <w:r w:rsidRPr="00E1077A">
        <w:rPr>
          <w:rFonts w:ascii="Franklin Gothic Book" w:hAnsi="Franklin Gothic Book"/>
          <w:sz w:val="20"/>
          <w:szCs w:val="20"/>
        </w:rPr>
        <w:t xml:space="preserve">regeneracji oleju transformatorowego </w:t>
      </w:r>
      <w:r w:rsidRPr="00E1077A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i przedstawić go w ofercie.</w:t>
      </w:r>
    </w:p>
    <w:p w:rsidR="00B42754" w:rsidRPr="00E1077A" w:rsidRDefault="00B42754" w:rsidP="00CC36A3">
      <w:pPr>
        <w:pStyle w:val="Akapitzlist"/>
        <w:widowControl w:val="0"/>
        <w:numPr>
          <w:ilvl w:val="3"/>
          <w:numId w:val="20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</w:pPr>
      <w:r w:rsidRPr="00E1077A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Referencje dla wykonanych prac (regeneracji minimum 10</w:t>
      </w:r>
      <w:r w:rsidR="000C7C49" w:rsidRPr="00E1077A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 xml:space="preserve"> </w:t>
      </w:r>
      <w:r w:rsidRPr="00E1077A">
        <w:rPr>
          <w:rFonts w:ascii="Franklin Gothic Book" w:eastAsia="Tahoma,Bold" w:hAnsi="Franklin Gothic Book" w:cs="Tahoma,Bold"/>
          <w:bCs/>
          <w:color w:val="000000" w:themeColor="text1"/>
          <w:sz w:val="20"/>
          <w:szCs w:val="20"/>
        </w:rPr>
        <w:t>ton oleju transformatorowego) będących przedmiotem przetargu w czynnych obiektach przemysłowych powinny poświadczone co najmniej 3 listami referencyjnymi.</w:t>
      </w:r>
    </w:p>
    <w:p w:rsidR="00B42754" w:rsidRPr="00E1077A" w:rsidRDefault="00B42754" w:rsidP="00CC36A3">
      <w:pPr>
        <w:pStyle w:val="Akapitzlist"/>
        <w:numPr>
          <w:ilvl w:val="0"/>
          <w:numId w:val="14"/>
        </w:numPr>
        <w:spacing w:after="120" w:line="240" w:lineRule="auto"/>
        <w:ind w:left="142" w:hanging="142"/>
        <w:contextualSpacing w:val="0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E1077A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 xml:space="preserve">WIZJA  LOKALNA </w:t>
      </w:r>
    </w:p>
    <w:p w:rsidR="00B42754" w:rsidRPr="00E1077A" w:rsidRDefault="00B42754" w:rsidP="00CC36A3">
      <w:pPr>
        <w:pStyle w:val="Akapitzlist"/>
        <w:widowControl w:val="0"/>
        <w:numPr>
          <w:ilvl w:val="0"/>
          <w:numId w:val="19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120" w:line="240" w:lineRule="auto"/>
        <w:ind w:left="284" w:hanging="284"/>
        <w:contextualSpacing w:val="0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theme="minorHAnsi"/>
          <w:color w:val="000000" w:themeColor="text1"/>
          <w:sz w:val="20"/>
          <w:szCs w:val="20"/>
        </w:rPr>
        <w:t>Zamawiający  przewiduje  wizję  lokalną  w  miejscu  planowanych robót w terminie przed złożeniem ofert ustalonym przez Strony.</w:t>
      </w:r>
    </w:p>
    <w:p w:rsidR="00B42754" w:rsidRPr="00E1077A" w:rsidRDefault="00B42754" w:rsidP="00CC36A3">
      <w:pPr>
        <w:pStyle w:val="Akapitzlist"/>
        <w:widowControl w:val="0"/>
        <w:numPr>
          <w:ilvl w:val="0"/>
          <w:numId w:val="19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120" w:line="240" w:lineRule="auto"/>
        <w:ind w:left="284" w:hanging="284"/>
        <w:contextualSpacing w:val="0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theme="minorHAnsi"/>
          <w:color w:val="000000" w:themeColor="text1"/>
          <w:sz w:val="20"/>
          <w:szCs w:val="20"/>
        </w:rPr>
        <w:t>Wizja lokalna musi być poprzedzona szkoleniem przez służby BHP Elektrowni.</w:t>
      </w:r>
    </w:p>
    <w:p w:rsidR="00B42754" w:rsidRPr="00E1077A" w:rsidRDefault="00B42754" w:rsidP="00CC36A3">
      <w:pPr>
        <w:pStyle w:val="Akapitzlist"/>
        <w:widowControl w:val="0"/>
        <w:numPr>
          <w:ilvl w:val="0"/>
          <w:numId w:val="19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120" w:line="240" w:lineRule="auto"/>
        <w:ind w:left="284" w:hanging="284"/>
        <w:contextualSpacing w:val="0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theme="minorHAnsi"/>
          <w:color w:val="000000" w:themeColor="text1"/>
          <w:sz w:val="20"/>
          <w:szCs w:val="20"/>
        </w:rPr>
        <w:t>Warunkiem koniecznym do złożenia oferty jest zapoznanie się z lokalizacją robót/usług oraz potwierdzenie spełnienia wymagań określonych w SIWZ.</w:t>
      </w:r>
    </w:p>
    <w:p w:rsidR="00B42754" w:rsidRPr="00E1077A" w:rsidRDefault="00B42754" w:rsidP="00486FED">
      <w:pPr>
        <w:numPr>
          <w:ilvl w:val="0"/>
          <w:numId w:val="14"/>
        </w:numPr>
        <w:tabs>
          <w:tab w:val="left" w:pos="284"/>
        </w:tabs>
        <w:spacing w:after="120" w:line="300" w:lineRule="atLeast"/>
        <w:ind w:left="284" w:hanging="284"/>
        <w:jc w:val="both"/>
        <w:rPr>
          <w:rFonts w:ascii="Franklin Gothic Book" w:hAnsi="Franklin Gothic Book" w:cs="Arial"/>
          <w:b/>
          <w:szCs w:val="20"/>
          <w:u w:val="single"/>
        </w:rPr>
      </w:pPr>
      <w:r w:rsidRPr="00E1077A">
        <w:rPr>
          <w:rFonts w:ascii="Franklin Gothic Book" w:hAnsi="Franklin Gothic Book" w:cs="Arial"/>
          <w:b/>
          <w:szCs w:val="20"/>
          <w:u w:val="single"/>
        </w:rPr>
        <w:t>WARUNKI DOPUSZCZENIA DO PRZETARGU (dołączenie do oferty):</w:t>
      </w:r>
    </w:p>
    <w:p w:rsidR="00B42754" w:rsidRPr="00E1077A" w:rsidRDefault="00B42754" w:rsidP="00486FED">
      <w:pPr>
        <w:numPr>
          <w:ilvl w:val="1"/>
          <w:numId w:val="35"/>
        </w:numPr>
        <w:tabs>
          <w:tab w:val="left" w:pos="426"/>
        </w:tabs>
        <w:spacing w:after="120" w:line="300" w:lineRule="atLeast"/>
        <w:ind w:left="284" w:hanging="284"/>
        <w:jc w:val="both"/>
        <w:rPr>
          <w:rFonts w:ascii="Franklin Gothic Book" w:hAnsi="Franklin Gothic Book" w:cs="Arial"/>
          <w:color w:val="000000" w:themeColor="text1"/>
          <w:szCs w:val="20"/>
        </w:rPr>
      </w:pPr>
      <w:r w:rsidRPr="00E1077A">
        <w:rPr>
          <w:rFonts w:ascii="Franklin Gothic Book" w:hAnsi="Franklin Gothic Book" w:cs="Arial"/>
          <w:color w:val="000000" w:themeColor="text1"/>
          <w:szCs w:val="20"/>
        </w:rPr>
        <w:t>Oświadczenia oferenta o wypełnieniu obowiązku informacyjnego przewidzianego w art. 13 lub art. 14 RODO wobec osób fizycznych, od których dane osobowe bezpośrednio lub pośrednio pozyskał, którego wzór stanowi załącznik do ogłoszenia</w:t>
      </w:r>
    </w:p>
    <w:p w:rsidR="00B42754" w:rsidRPr="00E1077A" w:rsidRDefault="00B42754" w:rsidP="00486FED">
      <w:pPr>
        <w:numPr>
          <w:ilvl w:val="1"/>
          <w:numId w:val="35"/>
        </w:numPr>
        <w:tabs>
          <w:tab w:val="left" w:pos="426"/>
        </w:tabs>
        <w:spacing w:after="120" w:line="300" w:lineRule="atLeast"/>
        <w:ind w:left="284" w:hanging="284"/>
        <w:jc w:val="both"/>
        <w:rPr>
          <w:rFonts w:ascii="Franklin Gothic Book" w:hAnsi="Franklin Gothic Book" w:cs="Arial"/>
          <w:color w:val="000000" w:themeColor="text1"/>
          <w:szCs w:val="20"/>
        </w:rPr>
      </w:pPr>
      <w:r w:rsidRPr="00E1077A">
        <w:rPr>
          <w:rFonts w:ascii="Franklin Gothic Book" w:hAnsi="Franklin Gothic Book" w:cs="Arial"/>
          <w:color w:val="000000" w:themeColor="text1"/>
          <w:szCs w:val="20"/>
        </w:rPr>
        <w:lastRenderedPageBreak/>
        <w:t>W przypadku gdy oferent jest osobą fizyczną oświadczenia oferenta o wyrażeniu zgody na przetwarzanie przez Enea Połaniec S.A. danych osobowych, którego wzór stanowi załącznik do ogłoszenia.</w:t>
      </w:r>
    </w:p>
    <w:p w:rsidR="002A5DEE" w:rsidRPr="00E1077A" w:rsidRDefault="002A5DEE" w:rsidP="00486FED">
      <w:pPr>
        <w:pStyle w:val="Akapitzlist"/>
        <w:numPr>
          <w:ilvl w:val="1"/>
          <w:numId w:val="35"/>
        </w:numPr>
        <w:spacing w:after="120" w:line="240" w:lineRule="auto"/>
        <w:ind w:left="284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/>
          <w:color w:val="000000" w:themeColor="text1"/>
          <w:sz w:val="20"/>
          <w:szCs w:val="20"/>
          <w:u w:val="single"/>
        </w:rPr>
        <w:t xml:space="preserve">Wypełniony dokument Z </w:t>
      </w:r>
      <w:r w:rsidR="008E2575" w:rsidRPr="00E1077A">
        <w:rPr>
          <w:rFonts w:ascii="Franklin Gothic Book" w:hAnsi="Franklin Gothic Book"/>
          <w:color w:val="000000" w:themeColor="text1"/>
          <w:sz w:val="20"/>
          <w:szCs w:val="20"/>
          <w:u w:val="single"/>
        </w:rPr>
        <w:t>–</w:t>
      </w:r>
      <w:r w:rsidRPr="00E1077A">
        <w:rPr>
          <w:rFonts w:ascii="Franklin Gothic Book" w:hAnsi="Franklin Gothic Book"/>
          <w:color w:val="000000" w:themeColor="text1"/>
          <w:sz w:val="20"/>
          <w:szCs w:val="20"/>
          <w:u w:val="single"/>
        </w:rPr>
        <w:t xml:space="preserve"> 7</w:t>
      </w:r>
      <w:r w:rsidR="008E2575" w:rsidRPr="00E1077A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586CE8" w:rsidRPr="00E1077A" w:rsidRDefault="00586CE8" w:rsidP="004B19F1">
      <w:pPr>
        <w:pStyle w:val="Akapitzlist"/>
        <w:spacing w:after="0" w:line="240" w:lineRule="auto"/>
        <w:ind w:left="284"/>
        <w:contextualSpacing w:val="0"/>
        <w:rPr>
          <w:rFonts w:ascii="Franklin Gothic Book" w:hAnsi="Franklin Gothic Book" w:cs="Arial"/>
          <w:sz w:val="20"/>
          <w:szCs w:val="20"/>
        </w:rPr>
      </w:pPr>
    </w:p>
    <w:p w:rsidR="003111A4" w:rsidRPr="00E1077A" w:rsidRDefault="00B42754" w:rsidP="00486FED">
      <w:pPr>
        <w:pStyle w:val="Akapitzlist"/>
        <w:numPr>
          <w:ilvl w:val="0"/>
          <w:numId w:val="14"/>
        </w:numPr>
        <w:spacing w:before="120" w:after="120" w:line="312" w:lineRule="atLeast"/>
        <w:ind w:left="36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ZAŁĄCZNIKI DO SIWZ:</w:t>
      </w:r>
    </w:p>
    <w:p w:rsidR="001C0035" w:rsidRPr="00E1077A" w:rsidRDefault="001C0035" w:rsidP="00486FED">
      <w:pPr>
        <w:pStyle w:val="Akapitzlist"/>
        <w:numPr>
          <w:ilvl w:val="0"/>
          <w:numId w:val="41"/>
        </w:numPr>
        <w:rPr>
          <w:rFonts w:ascii="Franklin Gothic Book" w:hAnsi="Franklin Gothic Book" w:cs="Arial"/>
          <w:sz w:val="20"/>
          <w:szCs w:val="20"/>
        </w:rPr>
      </w:pPr>
      <w:r w:rsidRPr="00E1077A">
        <w:rPr>
          <w:rFonts w:ascii="Franklin Gothic Book" w:hAnsi="Franklin Gothic Book" w:cs="Arial"/>
          <w:sz w:val="20"/>
          <w:szCs w:val="20"/>
        </w:rPr>
        <w:t>Integralną częścią ogłoszenia jest klauzula informacyjna wynikająca z obowiązku informacyjnego Administratora (Enea Połaniec S.A.) stanowiąca Załącznik  do ogłoszenia.</w:t>
      </w:r>
    </w:p>
    <w:p w:rsidR="00B42754" w:rsidRPr="00E1077A" w:rsidRDefault="00B42754" w:rsidP="00486FED">
      <w:pPr>
        <w:pStyle w:val="Akapitzlist"/>
        <w:numPr>
          <w:ilvl w:val="0"/>
          <w:numId w:val="41"/>
        </w:numPr>
        <w:spacing w:before="120" w:after="120" w:line="312" w:lineRule="atLeast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theme="minorHAnsi"/>
          <w:color w:val="000000" w:themeColor="text1"/>
          <w:sz w:val="20"/>
          <w:szCs w:val="20"/>
        </w:rPr>
        <w:t>Protokół nr EE/EM1/584/18 - Parametry oleju transformatora.</w:t>
      </w:r>
    </w:p>
    <w:p w:rsidR="003111A4" w:rsidRPr="00E1077A" w:rsidRDefault="003111A4" w:rsidP="00486FED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theme="minorHAnsi"/>
          <w:color w:val="000000" w:themeColor="text1"/>
          <w:sz w:val="20"/>
          <w:szCs w:val="20"/>
        </w:rPr>
        <w:t>Mapa terenu Elektrowni</w:t>
      </w:r>
    </w:p>
    <w:p w:rsidR="003111A4" w:rsidRPr="00E1077A" w:rsidRDefault="003111A4" w:rsidP="00486FED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theme="minorHAnsi"/>
          <w:color w:val="000000" w:themeColor="text1"/>
          <w:sz w:val="20"/>
          <w:szCs w:val="20"/>
        </w:rPr>
        <w:t>Wzory dokumentów;</w:t>
      </w:r>
    </w:p>
    <w:p w:rsidR="003111A4" w:rsidRPr="00E1077A" w:rsidRDefault="003111A4" w:rsidP="00486FED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line="300" w:lineRule="auto"/>
        <w:ind w:left="1134" w:hanging="283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theme="minorHAnsi"/>
          <w:color w:val="000000" w:themeColor="text1"/>
          <w:sz w:val="20"/>
          <w:szCs w:val="20"/>
        </w:rPr>
        <w:t>Z-1-A; Z-1; Z-2</w:t>
      </w:r>
    </w:p>
    <w:bookmarkStart w:id="25" w:name="_MON_1592730614"/>
    <w:bookmarkEnd w:id="25"/>
    <w:p w:rsidR="00586CE8" w:rsidRPr="00CC36A3" w:rsidRDefault="003111A4" w:rsidP="00CC36A3">
      <w:pPr>
        <w:pStyle w:val="Akapitzlist"/>
        <w:widowControl w:val="0"/>
        <w:autoSpaceDE w:val="0"/>
        <w:autoSpaceDN w:val="0"/>
        <w:adjustRightInd w:val="0"/>
        <w:spacing w:line="300" w:lineRule="auto"/>
        <w:ind w:left="1440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theme="minorHAnsi"/>
          <w:color w:val="000000" w:themeColor="text1"/>
          <w:sz w:val="20"/>
          <w:szCs w:val="20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5" o:title=""/>
          </v:shape>
          <o:OLEObject Type="Embed" ProgID="Word.Document.12" ShapeID="_x0000_i1025" DrawAspect="Icon" ObjectID="_1593843341" r:id="rId16">
            <o:FieldCodes>\s</o:FieldCodes>
          </o:OLEObject>
        </w:object>
      </w:r>
      <w:bookmarkStart w:id="26" w:name="_MON_1592807994"/>
      <w:bookmarkEnd w:id="26"/>
      <w:r w:rsidRPr="00E1077A">
        <w:rPr>
          <w:rFonts w:ascii="Franklin Gothic Book" w:hAnsi="Franklin Gothic Book" w:cstheme="minorHAnsi"/>
          <w:color w:val="000000" w:themeColor="text1"/>
          <w:sz w:val="20"/>
          <w:szCs w:val="20"/>
        </w:rPr>
        <w:object w:dxaOrig="1531" w:dyaOrig="990">
          <v:shape id="_x0000_i1026" type="#_x0000_t75" style="width:77.25pt;height:49.5pt" o:ole="">
            <v:imagedata r:id="rId17" o:title=""/>
          </v:shape>
          <o:OLEObject Type="Embed" ProgID="Word.Document.12" ShapeID="_x0000_i1026" DrawAspect="Icon" ObjectID="_1593843342" r:id="rId18">
            <o:FieldCodes>\s</o:FieldCodes>
          </o:OLEObject>
        </w:object>
      </w:r>
      <w:bookmarkStart w:id="27" w:name="_MON_1592730628"/>
      <w:bookmarkEnd w:id="27"/>
      <w:r w:rsidRPr="00E1077A">
        <w:rPr>
          <w:rFonts w:ascii="Franklin Gothic Book" w:hAnsi="Franklin Gothic Book"/>
          <w:sz w:val="20"/>
          <w:szCs w:val="20"/>
        </w:rPr>
        <w:object w:dxaOrig="1531" w:dyaOrig="990">
          <v:shape id="_x0000_i1027" type="#_x0000_t75" style="width:77.25pt;height:49.5pt" o:ole="">
            <v:imagedata r:id="rId19" o:title=""/>
          </v:shape>
          <o:OLEObject Type="Embed" ProgID="Word.Document.12" ShapeID="_x0000_i1027" DrawAspect="Icon" ObjectID="_1593843343" r:id="rId20">
            <o:FieldCodes>\s</o:FieldCodes>
          </o:OLEObject>
        </w:object>
      </w:r>
    </w:p>
    <w:p w:rsidR="00B42754" w:rsidRPr="00E1077A" w:rsidRDefault="00B42754" w:rsidP="00486FED">
      <w:pPr>
        <w:pStyle w:val="Akapitzlist"/>
        <w:numPr>
          <w:ilvl w:val="0"/>
          <w:numId w:val="14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E1077A"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  <w:t>DOKUMENTY OBOWIĄZUJĄCE W ENEA POŁANIEC S.A.</w:t>
      </w:r>
      <w:r w:rsidRPr="00E1077A"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  <w:br/>
      </w:r>
      <w:r w:rsidRPr="00E1077A">
        <w:rPr>
          <w:rFonts w:ascii="Franklin Gothic Book" w:hAnsi="Franklin Gothic Book" w:cs="Arial"/>
          <w:color w:val="000000" w:themeColor="text1"/>
          <w:sz w:val="20"/>
          <w:szCs w:val="20"/>
        </w:rPr>
        <w:t xml:space="preserve">Dostępne na stronie internetowej Enea Połaniec S.A. pod </w:t>
      </w:r>
      <w:hyperlink r:id="rId21" w:history="1">
        <w:r w:rsidRPr="00E1077A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</w:p>
    <w:p w:rsidR="00B42754" w:rsidRPr="00E1077A" w:rsidRDefault="00B42754" w:rsidP="00486FED">
      <w:pPr>
        <w:pStyle w:val="Akapitzlist"/>
        <w:numPr>
          <w:ilvl w:val="1"/>
          <w:numId w:val="36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="Arial"/>
          <w:color w:val="000000" w:themeColor="text1"/>
          <w:sz w:val="20"/>
          <w:szCs w:val="20"/>
        </w:rPr>
        <w:t>Ogólne Warunki Zakupu Usług</w:t>
      </w:r>
    </w:p>
    <w:p w:rsidR="00B42754" w:rsidRPr="00E1077A" w:rsidRDefault="00B42754" w:rsidP="00486FED">
      <w:pPr>
        <w:pStyle w:val="Akapitzlist"/>
        <w:numPr>
          <w:ilvl w:val="1"/>
          <w:numId w:val="36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="Arial"/>
          <w:color w:val="000000" w:themeColor="text1"/>
          <w:sz w:val="20"/>
          <w:szCs w:val="20"/>
        </w:rPr>
        <w:t>Instrukcja Ochrony Przeciwpożarowej</w:t>
      </w:r>
    </w:p>
    <w:p w:rsidR="00B42754" w:rsidRPr="00E1077A" w:rsidRDefault="00B42754" w:rsidP="00486FED">
      <w:pPr>
        <w:pStyle w:val="Akapitzlist"/>
        <w:numPr>
          <w:ilvl w:val="1"/>
          <w:numId w:val="36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="Arial"/>
          <w:color w:val="000000" w:themeColor="text1"/>
          <w:sz w:val="20"/>
          <w:szCs w:val="20"/>
        </w:rPr>
        <w:t>Instrukcja Organizacji Bezpiecznej Pracy</w:t>
      </w:r>
    </w:p>
    <w:p w:rsidR="00B42754" w:rsidRPr="00E1077A" w:rsidRDefault="00B42754" w:rsidP="00486FED">
      <w:pPr>
        <w:pStyle w:val="Akapitzlist"/>
        <w:numPr>
          <w:ilvl w:val="1"/>
          <w:numId w:val="36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="Arial"/>
          <w:color w:val="000000" w:themeColor="text1"/>
          <w:sz w:val="20"/>
          <w:szCs w:val="20"/>
        </w:rPr>
        <w:t>Instrukcja Postepowania w Razie Wypadków i Nagłych Zachorowań</w:t>
      </w:r>
    </w:p>
    <w:p w:rsidR="00B42754" w:rsidRPr="00E1077A" w:rsidRDefault="00B42754" w:rsidP="00486FED">
      <w:pPr>
        <w:pStyle w:val="Akapitzlist"/>
        <w:numPr>
          <w:ilvl w:val="1"/>
          <w:numId w:val="36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="Arial"/>
          <w:color w:val="000000" w:themeColor="text1"/>
          <w:sz w:val="20"/>
          <w:szCs w:val="20"/>
        </w:rPr>
        <w:t>Instrukcja Postępowania z Odpadami</w:t>
      </w:r>
    </w:p>
    <w:p w:rsidR="00B42754" w:rsidRPr="00E1077A" w:rsidRDefault="00B42754" w:rsidP="00486FED">
      <w:pPr>
        <w:pStyle w:val="Akapitzlist"/>
        <w:numPr>
          <w:ilvl w:val="1"/>
          <w:numId w:val="36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="Arial"/>
          <w:color w:val="000000" w:themeColor="text1"/>
          <w:sz w:val="20"/>
          <w:szCs w:val="20"/>
        </w:rPr>
        <w:t>Instrukcja Przepustkowa dla Ruchu materiałowego</w:t>
      </w:r>
    </w:p>
    <w:p w:rsidR="00B42754" w:rsidRPr="00E1077A" w:rsidRDefault="00B42754" w:rsidP="00486FED">
      <w:pPr>
        <w:pStyle w:val="Akapitzlist"/>
        <w:numPr>
          <w:ilvl w:val="1"/>
          <w:numId w:val="36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="Arial"/>
          <w:color w:val="000000" w:themeColor="text1"/>
          <w:sz w:val="20"/>
          <w:szCs w:val="20"/>
        </w:rPr>
        <w:t>Instrukcja Postępowania dla Ruchu Osobowego i Pojazdów</w:t>
      </w:r>
    </w:p>
    <w:p w:rsidR="00B42754" w:rsidRPr="00E1077A" w:rsidRDefault="00B42754" w:rsidP="00486FED">
      <w:pPr>
        <w:pStyle w:val="Akapitzlist"/>
        <w:numPr>
          <w:ilvl w:val="1"/>
          <w:numId w:val="36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="Arial"/>
          <w:color w:val="000000" w:themeColor="text1"/>
          <w:sz w:val="20"/>
          <w:szCs w:val="20"/>
        </w:rPr>
        <w:t>Instrukcja w Sprawie Zakazu Palenia Tytoniu</w:t>
      </w:r>
    </w:p>
    <w:p w:rsidR="00B42754" w:rsidRPr="00E1077A" w:rsidRDefault="00B42754" w:rsidP="00486FED">
      <w:pPr>
        <w:pStyle w:val="Akapitzlist"/>
        <w:numPr>
          <w:ilvl w:val="1"/>
          <w:numId w:val="36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="Arial"/>
          <w:color w:val="000000" w:themeColor="text1"/>
          <w:sz w:val="20"/>
          <w:szCs w:val="20"/>
        </w:rPr>
        <w:t>Załącznik do Instrukcji Organizacji Bezpiecznej Pracy-dokument związany nr 4</w:t>
      </w:r>
    </w:p>
    <w:p w:rsidR="00B42754" w:rsidRPr="00E1077A" w:rsidRDefault="00B42754" w:rsidP="00486FED">
      <w:pPr>
        <w:pStyle w:val="Akapitzlist"/>
        <w:numPr>
          <w:ilvl w:val="1"/>
          <w:numId w:val="36"/>
        </w:numPr>
        <w:suppressAutoHyphens/>
        <w:spacing w:before="120" w:after="0"/>
        <w:rPr>
          <w:rFonts w:ascii="Franklin Gothic Book" w:hAnsi="Franklin Gothic Book" w:cs="Arial"/>
          <w:color w:val="000000" w:themeColor="text1"/>
          <w:sz w:val="20"/>
          <w:szCs w:val="20"/>
        </w:rPr>
      </w:pPr>
      <w:r w:rsidRPr="00E1077A">
        <w:rPr>
          <w:rFonts w:ascii="Franklin Gothic Book" w:hAnsi="Franklin Gothic Book" w:cs="Arial"/>
          <w:color w:val="000000" w:themeColor="text1"/>
          <w:sz w:val="20"/>
          <w:szCs w:val="20"/>
        </w:rPr>
        <w:t> Zmiana adresu dostarczania dokumentów zobowiązaniowych</w:t>
      </w:r>
    </w:p>
    <w:p w:rsidR="00B42754" w:rsidRPr="008A3335" w:rsidRDefault="00B42754" w:rsidP="002A5DEE">
      <w:pPr>
        <w:pStyle w:val="NormalnyWeb"/>
        <w:shd w:val="clear" w:color="auto" w:fill="FFFFFF"/>
        <w:spacing w:before="0" w:beforeAutospacing="0"/>
        <w:ind w:left="0" w:firstLine="0"/>
        <w:rPr>
          <w:rFonts w:asciiTheme="minorHAnsi" w:hAnsiTheme="minorHAnsi"/>
          <w:color w:val="000000" w:themeColor="text1"/>
          <w:sz w:val="22"/>
          <w:szCs w:val="22"/>
        </w:rPr>
      </w:pPr>
    </w:p>
    <w:p w:rsidR="00DB68AC" w:rsidRPr="001C0035" w:rsidRDefault="00B42754" w:rsidP="001C0035">
      <w:pPr>
        <w:spacing w:after="160" w:line="259" w:lineRule="auto"/>
        <w:rPr>
          <w:rStyle w:val="Hipercze"/>
          <w:rFonts w:asciiTheme="minorHAnsi" w:eastAsiaTheme="minorHAnsi" w:hAnsiTheme="minorHAnsi"/>
          <w:color w:val="000000" w:themeColor="text1"/>
          <w:sz w:val="22"/>
          <w:szCs w:val="22"/>
          <w:u w:val="none"/>
          <w:lang w:val="cs-CZ"/>
        </w:rPr>
      </w:pPr>
      <w:r w:rsidRPr="008A3335">
        <w:rPr>
          <w:rFonts w:asciiTheme="minorHAnsi" w:hAnsiTheme="minorHAnsi"/>
          <w:color w:val="000000" w:themeColor="text1"/>
          <w:sz w:val="22"/>
          <w:szCs w:val="22"/>
        </w:rPr>
        <w:br w:type="page"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F81EB5" w:rsidRPr="00E1077A" w:rsidRDefault="00F81EB5" w:rsidP="00F81EB5">
      <w:pPr>
        <w:spacing w:after="160" w:line="259" w:lineRule="auto"/>
        <w:jc w:val="right"/>
        <w:rPr>
          <w:rStyle w:val="Hipercze"/>
          <w:rFonts w:ascii="Franklin Gothic Book" w:hAnsi="Franklin Gothic Book"/>
          <w:color w:val="000000" w:themeColor="text1"/>
          <w:szCs w:val="20"/>
          <w:u w:val="none"/>
        </w:rPr>
      </w:pPr>
      <w:r w:rsidRPr="00E1077A">
        <w:rPr>
          <w:rStyle w:val="Hipercze"/>
          <w:rFonts w:ascii="Franklin Gothic Book" w:hAnsi="Franklin Gothic Book"/>
          <w:color w:val="000000" w:themeColor="text1"/>
          <w:szCs w:val="20"/>
          <w:u w:val="none"/>
        </w:rPr>
        <w:lastRenderedPageBreak/>
        <w:t>Załącznik do ogłoszenia</w:t>
      </w:r>
    </w:p>
    <w:p w:rsidR="00F81EB5" w:rsidRPr="00E1077A" w:rsidRDefault="00F81EB5" w:rsidP="00F81EB5">
      <w:pPr>
        <w:spacing w:line="360" w:lineRule="auto"/>
        <w:jc w:val="center"/>
        <w:rPr>
          <w:rFonts w:ascii="Franklin Gothic Book" w:hAnsi="Franklin Gothic Book" w:cs="Arial"/>
          <w:b/>
        </w:rPr>
      </w:pPr>
      <w:r w:rsidRPr="00E1077A">
        <w:rPr>
          <w:rFonts w:ascii="Franklin Gothic Book" w:hAnsi="Franklin Gothic Book" w:cs="Arial"/>
          <w:b/>
        </w:rPr>
        <w:t>Wzór</w:t>
      </w:r>
    </w:p>
    <w:p w:rsidR="00F81EB5" w:rsidRPr="00E1077A" w:rsidRDefault="00F81EB5" w:rsidP="00F81EB5">
      <w:pPr>
        <w:spacing w:line="360" w:lineRule="auto"/>
        <w:jc w:val="center"/>
        <w:rPr>
          <w:rFonts w:ascii="Franklin Gothic Book" w:hAnsi="Franklin Gothic Book" w:cs="Arial"/>
          <w:b/>
          <w:lang w:bidi="lo-LA"/>
        </w:rPr>
      </w:pPr>
      <w:r w:rsidRPr="00E1077A">
        <w:rPr>
          <w:rFonts w:ascii="Franklin Gothic Book" w:hAnsi="Franklin Gothic Book" w:cs="Arial"/>
          <w:b/>
        </w:rPr>
        <w:t>Z – 7</w:t>
      </w:r>
      <w:r w:rsidRPr="00E1077A">
        <w:rPr>
          <w:rFonts w:ascii="Franklin Gothic Book" w:hAnsi="Franklin Gothic Book" w:cs="Arial"/>
        </w:rPr>
        <w:t xml:space="preserve"> </w:t>
      </w:r>
      <w:r w:rsidRPr="00E1077A">
        <w:rPr>
          <w:rFonts w:ascii="Franklin Gothic Book" w:hAnsi="Franklin Gothic Book" w:cs="Arial"/>
          <w:b/>
          <w:lang w:bidi="lo-LA"/>
        </w:rPr>
        <w:t>Kwestionariusz bezpieczeństwa i higieny pracy dla Wykonawców</w:t>
      </w:r>
    </w:p>
    <w:p w:rsidR="00F81EB5" w:rsidRPr="00E1077A" w:rsidRDefault="00F81EB5" w:rsidP="00F81EB5">
      <w:pPr>
        <w:spacing w:line="360" w:lineRule="auto"/>
        <w:jc w:val="center"/>
        <w:rPr>
          <w:rFonts w:ascii="Franklin Gothic Book" w:hAnsi="Franklin Gothic Book" w:cs="Arial"/>
          <w:b/>
          <w:bCs/>
          <w:szCs w:val="20"/>
        </w:rPr>
      </w:pPr>
    </w:p>
    <w:p w:rsidR="00F81EB5" w:rsidRPr="00E1077A" w:rsidRDefault="00F81EB5" w:rsidP="00F81EB5">
      <w:pPr>
        <w:rPr>
          <w:rFonts w:ascii="Franklin Gothic Book" w:hAnsi="Franklin Gothic Book" w:cs="Arial"/>
          <w:szCs w:val="20"/>
          <w:lang w:bidi="lo-LA"/>
        </w:rPr>
      </w:pPr>
      <w:r w:rsidRPr="00E1077A">
        <w:rPr>
          <w:rFonts w:ascii="Franklin Gothic Book" w:hAnsi="Franklin Gothic Book" w:cs="Arial"/>
          <w:szCs w:val="20"/>
          <w:lang w:bidi="lo-LA"/>
        </w:rPr>
        <w:t>…………………………………….</w:t>
      </w:r>
      <w:r w:rsidRPr="00E1077A">
        <w:rPr>
          <w:rFonts w:ascii="Franklin Gothic Book" w:hAnsi="Franklin Gothic Book" w:cs="Arial"/>
          <w:szCs w:val="20"/>
          <w:lang w:bidi="lo-LA"/>
        </w:rPr>
        <w:tab/>
      </w:r>
      <w:r w:rsidRPr="00E1077A">
        <w:rPr>
          <w:rFonts w:ascii="Franklin Gothic Book" w:hAnsi="Franklin Gothic Book" w:cs="Arial"/>
          <w:szCs w:val="20"/>
          <w:lang w:bidi="lo-LA"/>
        </w:rPr>
        <w:tab/>
      </w:r>
      <w:r w:rsidRPr="00E1077A">
        <w:rPr>
          <w:rFonts w:ascii="Franklin Gothic Book" w:hAnsi="Franklin Gothic Book" w:cs="Arial"/>
          <w:szCs w:val="20"/>
          <w:lang w:bidi="lo-LA"/>
        </w:rPr>
        <w:tab/>
      </w:r>
      <w:r w:rsidRPr="00E1077A">
        <w:rPr>
          <w:rFonts w:ascii="Franklin Gothic Book" w:hAnsi="Franklin Gothic Book" w:cs="Arial"/>
          <w:szCs w:val="20"/>
          <w:lang w:bidi="lo-LA"/>
        </w:rPr>
        <w:tab/>
      </w:r>
      <w:r w:rsidRPr="00E1077A">
        <w:rPr>
          <w:rFonts w:ascii="Franklin Gothic Book" w:hAnsi="Franklin Gothic Book" w:cs="Arial"/>
          <w:szCs w:val="20"/>
          <w:lang w:bidi="lo-LA"/>
        </w:rPr>
        <w:tab/>
      </w:r>
      <w:r w:rsidRPr="00E1077A">
        <w:rPr>
          <w:rFonts w:ascii="Franklin Gothic Book" w:hAnsi="Franklin Gothic Book" w:cs="Arial"/>
          <w:szCs w:val="20"/>
          <w:lang w:bidi="lo-LA"/>
        </w:rPr>
        <w:tab/>
      </w:r>
      <w:r w:rsidRPr="00E1077A">
        <w:rPr>
          <w:rFonts w:ascii="Franklin Gothic Book" w:hAnsi="Franklin Gothic Book" w:cs="Arial"/>
          <w:szCs w:val="20"/>
          <w:lang w:bidi="lo-LA"/>
        </w:rPr>
        <w:tab/>
      </w:r>
      <w:r w:rsidRPr="00E1077A">
        <w:rPr>
          <w:rFonts w:ascii="Franklin Gothic Book" w:hAnsi="Franklin Gothic Book" w:cs="Arial"/>
          <w:szCs w:val="20"/>
          <w:lang w:bidi="lo-LA"/>
        </w:rPr>
        <w:tab/>
        <w:t>………………….……….…</w:t>
      </w:r>
    </w:p>
    <w:p w:rsidR="00F81EB5" w:rsidRPr="00E1077A" w:rsidRDefault="00F81EB5" w:rsidP="00F81EB5">
      <w:pPr>
        <w:rPr>
          <w:rFonts w:ascii="Franklin Gothic Book" w:hAnsi="Franklin Gothic Book" w:cs="Arial"/>
          <w:szCs w:val="20"/>
          <w:lang w:bidi="lo-LA"/>
        </w:rPr>
      </w:pPr>
      <w:r w:rsidRPr="00E1077A">
        <w:rPr>
          <w:rFonts w:ascii="Franklin Gothic Book" w:hAnsi="Franklin Gothic Book" w:cs="Arial"/>
          <w:szCs w:val="20"/>
          <w:lang w:bidi="lo-LA"/>
        </w:rPr>
        <w:t>Nazwa firmy – Wykonawcy</w:t>
      </w:r>
      <w:r w:rsidRPr="00E1077A">
        <w:rPr>
          <w:rFonts w:ascii="Franklin Gothic Book" w:hAnsi="Franklin Gothic Book" w:cs="Arial"/>
          <w:szCs w:val="20"/>
          <w:lang w:bidi="lo-LA"/>
        </w:rPr>
        <w:tab/>
      </w:r>
      <w:r w:rsidRPr="00E1077A">
        <w:rPr>
          <w:rFonts w:ascii="Franklin Gothic Book" w:hAnsi="Franklin Gothic Book" w:cs="Arial"/>
          <w:szCs w:val="20"/>
          <w:lang w:bidi="lo-LA"/>
        </w:rPr>
        <w:tab/>
      </w:r>
      <w:r w:rsidRPr="00E1077A">
        <w:rPr>
          <w:rFonts w:ascii="Franklin Gothic Book" w:hAnsi="Franklin Gothic Book" w:cs="Arial"/>
          <w:szCs w:val="20"/>
          <w:lang w:bidi="lo-LA"/>
        </w:rPr>
        <w:tab/>
      </w:r>
      <w:r w:rsidRPr="00E1077A">
        <w:rPr>
          <w:rFonts w:ascii="Franklin Gothic Book" w:hAnsi="Franklin Gothic Book" w:cs="Arial"/>
          <w:szCs w:val="20"/>
          <w:lang w:bidi="lo-LA"/>
        </w:rPr>
        <w:tab/>
      </w:r>
      <w:r w:rsidRPr="00E1077A">
        <w:rPr>
          <w:rFonts w:ascii="Franklin Gothic Book" w:hAnsi="Franklin Gothic Book" w:cs="Arial"/>
          <w:szCs w:val="20"/>
          <w:lang w:bidi="lo-LA"/>
        </w:rPr>
        <w:tab/>
      </w:r>
      <w:r w:rsidRPr="00E1077A">
        <w:rPr>
          <w:rFonts w:ascii="Franklin Gothic Book" w:hAnsi="Franklin Gothic Book" w:cs="Arial"/>
          <w:szCs w:val="20"/>
          <w:lang w:bidi="lo-LA"/>
        </w:rPr>
        <w:tab/>
      </w:r>
      <w:r w:rsidRPr="00E1077A">
        <w:rPr>
          <w:rFonts w:ascii="Franklin Gothic Book" w:hAnsi="Franklin Gothic Book" w:cs="Arial"/>
          <w:szCs w:val="20"/>
          <w:lang w:bidi="lo-LA"/>
        </w:rPr>
        <w:tab/>
        <w:t xml:space="preserve">miejscowość i data </w:t>
      </w:r>
    </w:p>
    <w:p w:rsidR="00F81EB5" w:rsidRPr="00E1077A" w:rsidRDefault="00F81EB5" w:rsidP="00F81EB5">
      <w:pPr>
        <w:spacing w:line="360" w:lineRule="auto"/>
        <w:rPr>
          <w:rFonts w:ascii="Franklin Gothic Book" w:hAnsi="Franklin Gothic Book" w:cs="Arial"/>
          <w:szCs w:val="20"/>
          <w:lang w:bidi="lo-LA"/>
        </w:rPr>
      </w:pPr>
    </w:p>
    <w:p w:rsidR="00F81EB5" w:rsidRPr="00E1077A" w:rsidRDefault="00F81EB5" w:rsidP="00F81EB5">
      <w:pPr>
        <w:pStyle w:val="Akapitzlist"/>
        <w:spacing w:before="80" w:after="80"/>
        <w:ind w:left="0"/>
        <w:jc w:val="both"/>
        <w:rPr>
          <w:rFonts w:ascii="Franklin Gothic Book" w:hAnsi="Franklin Gothic Book" w:cs="Arial"/>
          <w:sz w:val="20"/>
          <w:szCs w:val="20"/>
          <w:lang w:bidi="lo-LA"/>
        </w:rPr>
      </w:pPr>
      <w:r w:rsidRPr="00E1077A">
        <w:rPr>
          <w:rFonts w:ascii="Franklin Gothic Book" w:hAnsi="Franklin Gothic Book" w:cs="Arial"/>
          <w:sz w:val="20"/>
          <w:szCs w:val="20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E1077A">
        <w:rPr>
          <w:rFonts w:ascii="Franklin Gothic Book" w:hAnsi="Franklin Gothic Book" w:cs="Arial"/>
          <w:sz w:val="20"/>
          <w:szCs w:val="20"/>
          <w:lang w:bidi="lo-LA"/>
        </w:rPr>
        <w:t>cywilno</w:t>
      </w:r>
      <w:proofErr w:type="spellEnd"/>
      <w:r w:rsidRPr="00E1077A">
        <w:rPr>
          <w:rFonts w:ascii="Franklin Gothic Book" w:hAnsi="Franklin Gothic Book" w:cs="Arial"/>
          <w:sz w:val="20"/>
          <w:szCs w:val="20"/>
          <w:lang w:bidi="lo-LA"/>
        </w:rPr>
        <w:t xml:space="preserve"> – prawne;….…....; osób samozatrudniających się:…………………..</w:t>
      </w:r>
    </w:p>
    <w:p w:rsidR="00F81EB5" w:rsidRPr="00E1077A" w:rsidRDefault="00F81EB5" w:rsidP="00F81EB5">
      <w:pPr>
        <w:spacing w:before="80" w:after="80" w:line="276" w:lineRule="auto"/>
        <w:jc w:val="both"/>
        <w:rPr>
          <w:rFonts w:ascii="Franklin Gothic Book" w:hAnsi="Franklin Gothic Book" w:cs="Arial"/>
          <w:i/>
          <w:szCs w:val="20"/>
          <w:lang w:bidi="lo-LA"/>
        </w:rPr>
      </w:pPr>
      <w:r w:rsidRPr="00E1077A">
        <w:rPr>
          <w:rFonts w:ascii="Franklin Gothic Book" w:hAnsi="Franklin Gothic Book" w:cs="Arial"/>
          <w:i/>
          <w:szCs w:val="20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:rsidR="00F81EB5" w:rsidRPr="00E1077A" w:rsidRDefault="00F81EB5" w:rsidP="00F81EB5">
      <w:pPr>
        <w:spacing w:before="80" w:after="80" w:line="276" w:lineRule="auto"/>
        <w:jc w:val="both"/>
        <w:rPr>
          <w:rFonts w:ascii="Franklin Gothic Book" w:hAnsi="Franklin Gothic Book" w:cs="Arial"/>
          <w:b/>
          <w:i/>
          <w:szCs w:val="20"/>
          <w:lang w:bidi="lo-LA"/>
        </w:rPr>
      </w:pPr>
      <w:r w:rsidRPr="00E1077A">
        <w:rPr>
          <w:rFonts w:ascii="Franklin Gothic Book" w:hAnsi="Franklin Gothic Book" w:cs="Arial"/>
          <w:b/>
          <w:i/>
          <w:sz w:val="22"/>
          <w:szCs w:val="22"/>
          <w:lang w:bidi="lo-LA"/>
        </w:rPr>
        <w:t>Prosimy o udzielenie odpowiedzi na wszystkie pytania</w:t>
      </w:r>
      <w:r w:rsidRPr="00E1077A">
        <w:rPr>
          <w:rFonts w:ascii="Franklin Gothic Book" w:hAnsi="Franklin Gothic Book" w:cs="Arial"/>
          <w:b/>
          <w:i/>
          <w:szCs w:val="20"/>
          <w:lang w:bidi="lo-L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431"/>
        <w:gridCol w:w="34"/>
        <w:gridCol w:w="676"/>
        <w:gridCol w:w="654"/>
        <w:gridCol w:w="2583"/>
      </w:tblGrid>
      <w:tr w:rsidR="00F81EB5" w:rsidRPr="003F1C3C" w:rsidTr="008D312D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EB5" w:rsidRPr="003F1C3C" w:rsidRDefault="00F81EB5" w:rsidP="003F1C3C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F81EB5" w:rsidRPr="003F1C3C" w:rsidTr="008D312D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B5" w:rsidRPr="003F1C3C" w:rsidRDefault="00F81EB5" w:rsidP="003F1C3C">
            <w:pPr>
              <w:pStyle w:val="Tekstpodstawowy2"/>
              <w:tabs>
                <w:tab w:val="left" w:pos="0"/>
              </w:tabs>
              <w:spacing w:after="0" w:line="276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after="0" w:line="276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after="0" w:line="240" w:lineRule="auto"/>
              <w:jc w:val="left"/>
              <w:rPr>
                <w:rFonts w:ascii="Franklin Gothic Book" w:hAnsi="Franklin Gothic Book" w:cs="Calibri"/>
                <w:b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after="0" w:line="240" w:lineRule="auto"/>
              <w:jc w:val="left"/>
              <w:rPr>
                <w:rFonts w:ascii="Franklin Gothic Book" w:hAnsi="Franklin Gothic Book" w:cs="Calibri"/>
                <w:b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after="0" w:line="276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F81EB5" w:rsidRPr="003F1C3C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F81EB5" w:rsidRPr="003F1C3C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72" w:hanging="72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(</w:t>
            </w:r>
            <w:r w:rsidRPr="003F1C3C"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F81EB5" w:rsidRPr="003F1C3C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Default"/>
              <w:spacing w:before="0"/>
              <w:jc w:val="left"/>
              <w:rPr>
                <w:rFonts w:ascii="Franklin Gothic Book" w:hAnsi="Franklin Gothic Book"/>
                <w:color w:val="auto"/>
                <w:sz w:val="16"/>
                <w:szCs w:val="16"/>
                <w:lang w:val="pl-PL"/>
              </w:rPr>
            </w:pPr>
            <w:r w:rsidRPr="003F1C3C">
              <w:rPr>
                <w:rFonts w:ascii="Franklin Gothic Book" w:hAnsi="Franklin Gothic Book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3F1C3C">
              <w:rPr>
                <w:rFonts w:ascii="Franklin Gothic Book" w:hAnsi="Franklin Gothic Book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3F1C3C">
              <w:rPr>
                <w:rFonts w:ascii="Franklin Gothic Book" w:hAnsi="Franklin Gothic Book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3F1C3C">
              <w:rPr>
                <w:rFonts w:ascii="Franklin Gothic Book" w:hAnsi="Franklin Gothic Book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F81EB5" w:rsidRPr="003F1C3C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F81EB5" w:rsidRPr="003F1C3C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/>
                <w:sz w:val="16"/>
                <w:szCs w:val="16"/>
              </w:rPr>
              <w:t>Czy firma ma opracowane instrukcje lub inne dokumenty określające zasady bezpiecznego wykonywania  planowanych prac i/lub usług?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>((</w:t>
            </w:r>
            <w:r w:rsidRPr="003F1C3C">
              <w:rPr>
                <w:rFonts w:ascii="Franklin Gothic Book" w:hAnsi="Franklin Gothic Book" w:cs="Calibri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3F1C3C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F81EB5" w:rsidRPr="003F1C3C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0" w:firstLine="0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F81EB5" w:rsidRPr="003F1C3C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72" w:hanging="72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F81EB5" w:rsidRPr="003F1C3C" w:rsidTr="008D312D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przeprowadziła ocenę ryzyka zawodowego związanego z realizowanym zakresem prac 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72" w:firstLine="0"/>
              <w:jc w:val="left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F81EB5" w:rsidRPr="003F1C3C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w firmie?</w:t>
            </w:r>
          </w:p>
        </w:tc>
      </w:tr>
      <w:tr w:rsidR="00F81EB5" w:rsidRPr="003F1C3C" w:rsidTr="008D312D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numPr>
                <w:ilvl w:val="0"/>
                <w:numId w:val="32"/>
              </w:numPr>
              <w:tabs>
                <w:tab w:val="left" w:pos="460"/>
              </w:tabs>
              <w:spacing w:before="0" w:after="0" w:line="240" w:lineRule="auto"/>
              <w:ind w:left="460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F81EB5" w:rsidRPr="003F1C3C" w:rsidTr="008D312D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numPr>
                <w:ilvl w:val="0"/>
                <w:numId w:val="32"/>
              </w:numPr>
              <w:tabs>
                <w:tab w:val="left" w:pos="460"/>
              </w:tabs>
              <w:spacing w:before="0" w:after="0" w:line="240" w:lineRule="auto"/>
              <w:ind w:left="460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F81EB5" w:rsidRPr="003F1C3C" w:rsidTr="008D312D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numPr>
                <w:ilvl w:val="0"/>
                <w:numId w:val="32"/>
              </w:numPr>
              <w:tabs>
                <w:tab w:val="left" w:pos="460"/>
              </w:tabs>
              <w:spacing w:before="0" w:after="0" w:line="240" w:lineRule="auto"/>
              <w:ind w:left="460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F81EB5" w:rsidRPr="003F1C3C" w:rsidTr="008D312D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numPr>
                <w:ilvl w:val="0"/>
                <w:numId w:val="32"/>
              </w:numPr>
              <w:tabs>
                <w:tab w:val="left" w:pos="460"/>
              </w:tabs>
              <w:spacing w:before="0" w:after="0" w:line="240" w:lineRule="auto"/>
              <w:ind w:left="460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F81EB5" w:rsidRPr="003F1C3C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F81EB5" w:rsidRPr="003F1C3C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</w:tbl>
    <w:p w:rsidR="00F81EB5" w:rsidRPr="003F1C3C" w:rsidRDefault="00F81EB5" w:rsidP="003F1C3C">
      <w:pPr>
        <w:rPr>
          <w:rFonts w:ascii="Franklin Gothic Book" w:hAnsi="Franklin Gothic Book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612"/>
        <w:gridCol w:w="34"/>
        <w:gridCol w:w="63"/>
        <w:gridCol w:w="612"/>
        <w:gridCol w:w="654"/>
        <w:gridCol w:w="2583"/>
      </w:tblGrid>
      <w:tr w:rsidR="00F81EB5" w:rsidRPr="003F1C3C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w firmie opracowano i wdrożono zasady ewidencji, wydawania i badania narzędzi zmechanizowanych 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F81EB5" w:rsidRPr="003F1C3C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3F1C3C">
              <w:rPr>
                <w:rFonts w:ascii="Franklin Gothic Book" w:hAnsi="Franklin Gothic Book" w:cs="Calibri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72" w:hanging="72"/>
              <w:jc w:val="left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F81EB5" w:rsidRPr="003F1C3C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ind w:left="72" w:hanging="72"/>
              <w:jc w:val="left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3F1C3C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F81EB5" w:rsidRPr="003F1C3C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F81EB5" w:rsidRPr="003F1C3C" w:rsidTr="008D312D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numPr>
                <w:ilvl w:val="0"/>
                <w:numId w:val="33"/>
              </w:numPr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F81EB5" w:rsidRPr="003F1C3C" w:rsidTr="008D312D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numPr>
                <w:ilvl w:val="0"/>
                <w:numId w:val="33"/>
              </w:numPr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F81EB5" w:rsidRPr="003F1C3C" w:rsidTr="008D312D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numPr>
                <w:ilvl w:val="0"/>
                <w:numId w:val="33"/>
              </w:numPr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F81EB5" w:rsidRPr="003F1C3C" w:rsidTr="008D312D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Planowany sposób zabezpieczenia pomieszczeń </w:t>
            </w:r>
            <w:proofErr w:type="spellStart"/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higieniczno</w:t>
            </w:r>
            <w:proofErr w:type="spellEnd"/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F81EB5" w:rsidRPr="003F1C3C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Czy firma oszacowała wszelkie koszty </w:t>
            </w:r>
            <w:r w:rsidRPr="003F1C3C">
              <w:rPr>
                <w:rFonts w:ascii="Franklin Gothic Book" w:eastAsia="SkanskaSansPro-Regular" w:hAnsi="Franklin Gothic Book" w:cs="Calibri"/>
                <w:sz w:val="16"/>
                <w:szCs w:val="16"/>
                <w:lang w:eastAsia="en-US"/>
              </w:rPr>
              <w:t>związane ze spełnieniem wymagań w zakresie bezpieczeństwa i higieny pracy</w:t>
            </w: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 podczas realizacji prac będących przedmiotem umowy 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F81EB5" w:rsidRPr="003F1C3C" w:rsidTr="008D312D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Czy koszty o których mowa w pkt. 9. znajdują odzwierciedlenie </w:t>
            </w:r>
            <w:r w:rsidRPr="003F1C3C">
              <w:rPr>
                <w:rFonts w:ascii="Franklin Gothic Book" w:eastAsia="SkanskaSansPro-Regular" w:hAnsi="Franklin Gothic Book" w:cs="Calibri"/>
                <w:sz w:val="16"/>
                <w:szCs w:val="16"/>
                <w:lang w:eastAsia="en-US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</w:tabs>
              <w:spacing w:before="0" w:after="0" w:line="240" w:lineRule="auto"/>
              <w:jc w:val="left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</w:tbl>
    <w:p w:rsidR="00F81EB5" w:rsidRPr="003F1C3C" w:rsidRDefault="00F81EB5" w:rsidP="003F1C3C">
      <w:pPr>
        <w:rPr>
          <w:rFonts w:ascii="Franklin Gothic Book" w:hAnsi="Franklin Gothic Book" w:cs="Arial"/>
          <w:sz w:val="16"/>
          <w:szCs w:val="16"/>
        </w:rPr>
      </w:pPr>
    </w:p>
    <w:p w:rsidR="00F81EB5" w:rsidRPr="003F1C3C" w:rsidRDefault="00F81EB5" w:rsidP="003F1C3C">
      <w:pPr>
        <w:rPr>
          <w:rFonts w:ascii="Franklin Gothic Book" w:hAnsi="Franklin Gothic Book" w:cs="Arial"/>
          <w:i/>
          <w:sz w:val="16"/>
          <w:szCs w:val="16"/>
        </w:rPr>
      </w:pPr>
      <w:r w:rsidRPr="003F1C3C">
        <w:rPr>
          <w:rFonts w:ascii="Franklin Gothic Book" w:hAnsi="Franklin Gothic Book" w:cs="Arial"/>
          <w:sz w:val="16"/>
          <w:szCs w:val="16"/>
        </w:rPr>
        <w:t>*</w:t>
      </w:r>
      <w:r w:rsidRPr="003F1C3C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3F1C3C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3F1C3C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p w:rsidR="00F81EB5" w:rsidRPr="003F1C3C" w:rsidRDefault="00F81EB5" w:rsidP="003F1C3C">
      <w:pPr>
        <w:rPr>
          <w:rFonts w:ascii="Franklin Gothic Book" w:hAnsi="Franklin Gothic Book" w:cs="Arial"/>
          <w:i/>
          <w:sz w:val="16"/>
          <w:szCs w:val="16"/>
        </w:rPr>
      </w:pP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9"/>
        <w:gridCol w:w="363"/>
        <w:gridCol w:w="456"/>
        <w:gridCol w:w="397"/>
        <w:gridCol w:w="425"/>
        <w:gridCol w:w="425"/>
        <w:gridCol w:w="389"/>
        <w:gridCol w:w="458"/>
        <w:gridCol w:w="359"/>
      </w:tblGrid>
      <w:tr w:rsidR="00F81EB5" w:rsidRPr="003F1C3C" w:rsidTr="008D312D">
        <w:trPr>
          <w:trHeight w:val="501"/>
        </w:trPr>
        <w:tc>
          <w:tcPr>
            <w:tcW w:w="3351" w:type="pct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lastRenderedPageBreak/>
              <w:t xml:space="preserve">Dane dotyczące wypadków przy pracy ( </w:t>
            </w:r>
            <w:r w:rsidRPr="003F1C3C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413" w:type="pct"/>
            <w:gridSpan w:val="2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14" w:type="pct"/>
            <w:gridSpan w:val="2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10" w:type="pct"/>
            <w:gridSpan w:val="2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12" w:type="pct"/>
            <w:gridSpan w:val="2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F81EB5" w:rsidRPr="003F1C3C" w:rsidTr="008D312D">
        <w:tc>
          <w:tcPr>
            <w:tcW w:w="3351" w:type="pct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413" w:type="pct"/>
            <w:gridSpan w:val="2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F81EB5" w:rsidRPr="003F1C3C" w:rsidTr="008D312D">
        <w:tc>
          <w:tcPr>
            <w:tcW w:w="3351" w:type="pct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413" w:type="pct"/>
            <w:gridSpan w:val="2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F81EB5" w:rsidRPr="003F1C3C" w:rsidTr="008D312D">
        <w:tc>
          <w:tcPr>
            <w:tcW w:w="3351" w:type="pct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3F1C3C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413" w:type="pct"/>
            <w:gridSpan w:val="2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F81EB5" w:rsidRPr="003F1C3C" w:rsidTr="008D312D">
        <w:tc>
          <w:tcPr>
            <w:tcW w:w="3351" w:type="pct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3F1C3C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413" w:type="pct"/>
            <w:gridSpan w:val="2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F81EB5" w:rsidRPr="003F1C3C" w:rsidTr="008D312D">
        <w:trPr>
          <w:trHeight w:val="533"/>
        </w:trPr>
        <w:tc>
          <w:tcPr>
            <w:tcW w:w="3351" w:type="pct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413" w:type="pct"/>
            <w:gridSpan w:val="2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F81EB5" w:rsidRPr="003F1C3C" w:rsidTr="008D312D">
        <w:trPr>
          <w:trHeight w:val="295"/>
        </w:trPr>
        <w:tc>
          <w:tcPr>
            <w:tcW w:w="3351" w:type="pct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413" w:type="pct"/>
            <w:gridSpan w:val="2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F81EB5" w:rsidRPr="003F1C3C" w:rsidTr="008D312D">
        <w:trPr>
          <w:trHeight w:val="245"/>
        </w:trPr>
        <w:tc>
          <w:tcPr>
            <w:tcW w:w="3351" w:type="pct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3F1C3C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183" w:type="pct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29" w:type="pct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00" w:type="pct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4" w:type="pct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4" w:type="pct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6" w:type="pct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1" w:type="pct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1" w:type="pct"/>
          </w:tcPr>
          <w:p w:rsidR="00F81EB5" w:rsidRPr="003F1C3C" w:rsidRDefault="00F81EB5" w:rsidP="003F1C3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:rsidR="00F81EB5" w:rsidRPr="00892E9F" w:rsidRDefault="00F81EB5" w:rsidP="00F81EB5">
      <w:pPr>
        <w:jc w:val="both"/>
        <w:rPr>
          <w:rFonts w:ascii="Calibri" w:hAnsi="Calibri" w:cs="Arial"/>
          <w:b/>
          <w:i/>
          <w:szCs w:val="20"/>
        </w:rPr>
      </w:pPr>
      <w:r w:rsidRPr="00DA4604">
        <w:rPr>
          <w:rFonts w:ascii="Calibri" w:hAnsi="Calibri" w:cs="Arial"/>
          <w:i/>
          <w:szCs w:val="20"/>
        </w:rPr>
        <w:t>*</w:t>
      </w:r>
      <w:r>
        <w:rPr>
          <w:rFonts w:ascii="Calibri" w:hAnsi="Calibri" w:cs="Arial"/>
          <w:i/>
          <w:szCs w:val="20"/>
        </w:rPr>
        <w:t xml:space="preserve"> </w:t>
      </w:r>
      <w:r w:rsidRPr="00DA4604">
        <w:rPr>
          <w:rFonts w:ascii="Calibri" w:hAnsi="Calibri" w:cs="Arial"/>
          <w:i/>
          <w:szCs w:val="20"/>
        </w:rPr>
        <w:t xml:space="preserve">Dotyczy </w:t>
      </w:r>
      <w:r w:rsidRPr="00892E9F">
        <w:rPr>
          <w:rFonts w:ascii="Calibri" w:hAnsi="Calibri" w:cs="Arial"/>
          <w:b/>
          <w:i/>
          <w:szCs w:val="20"/>
        </w:rPr>
        <w:t>Z-7 Kwestionariusz bezpieczeństwa i higieny pracy dla Wykonawców</w:t>
      </w:r>
    </w:p>
    <w:p w:rsidR="00F81EB5" w:rsidRDefault="00F81EB5" w:rsidP="00F81EB5">
      <w:pPr>
        <w:pStyle w:val="Tekstpodstawowy2"/>
        <w:tabs>
          <w:tab w:val="left" w:pos="284"/>
          <w:tab w:val="left" w:pos="567"/>
        </w:tabs>
        <w:spacing w:before="0" w:after="0" w:line="240" w:lineRule="auto"/>
        <w:rPr>
          <w:rFonts w:ascii="Calibri" w:hAnsi="Calibri" w:cs="Arial"/>
          <w:i/>
          <w:sz w:val="20"/>
          <w:szCs w:val="20"/>
          <w:lang w:bidi="lo-LA"/>
        </w:rPr>
      </w:pPr>
      <w:r w:rsidRPr="00D502D1">
        <w:rPr>
          <w:rFonts w:ascii="Calibri" w:hAnsi="Calibri" w:cs="Arial"/>
          <w:sz w:val="20"/>
          <w:szCs w:val="20"/>
          <w:lang w:bidi="lo-LA"/>
        </w:rPr>
        <w:t>**</w:t>
      </w:r>
      <w:r>
        <w:rPr>
          <w:rFonts w:ascii="Calibri" w:hAnsi="Calibri" w:cs="Arial"/>
          <w:sz w:val="20"/>
          <w:szCs w:val="20"/>
          <w:lang w:bidi="lo-LA"/>
        </w:rPr>
        <w:t>*</w:t>
      </w:r>
      <w:r w:rsidRPr="00D502D1">
        <w:rPr>
          <w:rFonts w:ascii="Calibri" w:hAnsi="Calibri" w:cs="Arial"/>
          <w:sz w:val="20"/>
          <w:szCs w:val="20"/>
          <w:lang w:bidi="lo-LA"/>
        </w:rPr>
        <w:t xml:space="preserve"> </w:t>
      </w:r>
      <w:r>
        <w:rPr>
          <w:rFonts w:ascii="Calibri" w:hAnsi="Calibri" w:cs="Arial"/>
          <w:i/>
          <w:sz w:val="20"/>
          <w:szCs w:val="20"/>
          <w:lang w:bidi="lo-LA"/>
        </w:rPr>
        <w:t>Z</w:t>
      </w:r>
      <w:r w:rsidRPr="00D502D1">
        <w:rPr>
          <w:rFonts w:ascii="Calibri" w:hAnsi="Calibri" w:cs="Arial"/>
          <w:i/>
          <w:sz w:val="20"/>
          <w:szCs w:val="20"/>
          <w:lang w:bidi="lo-LA"/>
        </w:rPr>
        <w:t>a okres do dnia złożenia kwestionariusza</w:t>
      </w:r>
    </w:p>
    <w:p w:rsidR="00F81EB5" w:rsidRPr="009A5BB1" w:rsidRDefault="00F81EB5" w:rsidP="00F81EB5">
      <w:pPr>
        <w:pStyle w:val="Tekstpodstawowy2"/>
        <w:tabs>
          <w:tab w:val="left" w:pos="284"/>
          <w:tab w:val="left" w:pos="567"/>
        </w:tabs>
        <w:spacing w:before="0" w:after="0" w:line="240" w:lineRule="auto"/>
        <w:rPr>
          <w:rFonts w:ascii="Calibri" w:hAnsi="Calibri" w:cs="Arial"/>
          <w:sz w:val="20"/>
          <w:szCs w:val="20"/>
        </w:rPr>
      </w:pPr>
      <w:r w:rsidRPr="009A5BB1">
        <w:rPr>
          <w:rFonts w:ascii="Calibri" w:hAnsi="Calibri" w:cs="Arial"/>
          <w:sz w:val="20"/>
          <w:szCs w:val="20"/>
        </w:rPr>
        <w:t xml:space="preserve">Wyrażam zgodę na przeprowadzenie audytu sprawdzającego przez upoważnionych pracowników Elektrowni </w:t>
      </w:r>
      <w:r w:rsidRPr="009A5BB1">
        <w:rPr>
          <w:rFonts w:ascii="Calibri" w:hAnsi="Calibri" w:cs="Arial"/>
          <w:sz w:val="20"/>
          <w:szCs w:val="20"/>
        </w:rPr>
        <w:br/>
        <w:t>w celu potwierdzenia danych, o których mowa w kwestionariuszu.*</w:t>
      </w:r>
    </w:p>
    <w:p w:rsidR="00F81EB5" w:rsidRDefault="00F81EB5" w:rsidP="00F81EB5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  <w:r w:rsidRPr="000C79A2">
        <w:rPr>
          <w:rFonts w:ascii="Calibri" w:hAnsi="Calibri" w:cs="Calibri"/>
          <w:color w:val="000000"/>
          <w:szCs w:val="20"/>
        </w:rPr>
        <w:t xml:space="preserve">Za zgodność danych zawartych w </w:t>
      </w:r>
      <w:r>
        <w:rPr>
          <w:rFonts w:ascii="Calibri" w:hAnsi="Calibri" w:cs="Calibri"/>
          <w:color w:val="000000"/>
          <w:szCs w:val="20"/>
        </w:rPr>
        <w:t>Karcie/Kwestionariuszu</w:t>
      </w:r>
    </w:p>
    <w:p w:rsidR="00F81EB5" w:rsidRPr="000C79A2" w:rsidRDefault="00F81EB5" w:rsidP="00F81EB5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</w:p>
    <w:p w:rsidR="00F81EB5" w:rsidRPr="00C70E2A" w:rsidRDefault="00F81EB5" w:rsidP="00F81EB5">
      <w:pPr>
        <w:ind w:left="3540" w:firstLine="708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  <w:r w:rsidRPr="00C70E2A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</w:t>
      </w:r>
    </w:p>
    <w:p w:rsidR="00F81EB5" w:rsidRDefault="00F81EB5" w:rsidP="00F81EB5">
      <w:pPr>
        <w:spacing w:line="360" w:lineRule="auto"/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C70E2A">
        <w:rPr>
          <w:rFonts w:ascii="Calibri" w:hAnsi="Calibri" w:cs="Calibri"/>
          <w:color w:val="000000"/>
          <w:sz w:val="18"/>
          <w:szCs w:val="18"/>
        </w:rPr>
        <w:t>Data, podpis Pracodawcy lub osoby przez niego upoważnione</w:t>
      </w:r>
      <w:r>
        <w:rPr>
          <w:rFonts w:ascii="Calibri" w:hAnsi="Calibri" w:cs="Calibri"/>
          <w:color w:val="000000"/>
          <w:sz w:val="18"/>
          <w:szCs w:val="18"/>
        </w:rPr>
        <w:t>j</w:t>
      </w:r>
    </w:p>
    <w:p w:rsidR="00F81EB5" w:rsidRDefault="00F81EB5" w:rsidP="00F81EB5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</w:p>
    <w:p w:rsidR="00F81EB5" w:rsidRPr="00D363B5" w:rsidRDefault="00F81EB5" w:rsidP="00F81EB5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FR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wypadków przy pracy(w tym śmiertelnych) x 1 000 000 / 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F81EB5" w:rsidRPr="00D363B5" w:rsidRDefault="00F81EB5" w:rsidP="00F81EB5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SR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dni absencji chorobowej spowodowanej wypadkami x 1000 /ogóln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F81EB5" w:rsidRPr="00D363B5" w:rsidRDefault="00F81EB5" w:rsidP="00F81EB5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Liczba godzin ryzyka: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godzin, w tym godzin nadliczbowych przepracowanych przez pracowników zatrudnionych na podstawie umowy o prac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na czas 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 i nieokre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lony;</w:t>
      </w:r>
    </w:p>
    <w:p w:rsidR="00F81EB5" w:rsidRDefault="00F81EB5" w:rsidP="00F81EB5">
      <w:pPr>
        <w:rPr>
          <w:rFonts w:ascii="Calibri" w:hAnsi="Calibri" w:cs="Arial"/>
          <w:i/>
          <w:szCs w:val="20"/>
        </w:rPr>
      </w:pPr>
    </w:p>
    <w:p w:rsidR="00F81EB5" w:rsidRDefault="00F81EB5" w:rsidP="00F81EB5">
      <w:pPr>
        <w:rPr>
          <w:rFonts w:ascii="Calibri" w:hAnsi="Calibri" w:cs="Arial"/>
          <w:i/>
          <w:szCs w:val="20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05111" w:rsidRDefault="00905111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14FF8" w:rsidRPr="000F5385" w:rsidRDefault="00314FF8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t>Załącznik nr 4 do ogłoszenia</w:t>
      </w:r>
    </w:p>
    <w:p w:rsidR="00314FF8" w:rsidRDefault="00314FF8" w:rsidP="00314FF8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Pr="000F5385" w:rsidRDefault="00314FF8" w:rsidP="00314FF8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F5385">
        <w:rPr>
          <w:rFonts w:asciiTheme="minorHAnsi" w:hAnsi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14FF8" w:rsidRPr="000F5385" w:rsidRDefault="00314FF8" w:rsidP="00314FF8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  <w:r w:rsidRPr="000F5385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14FF8" w:rsidRDefault="00314FF8" w:rsidP="00314FF8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314FF8" w:rsidRPr="00821251" w:rsidRDefault="00314FF8" w:rsidP="00314FF8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:rsidR="00314FF8" w:rsidRPr="000F5385" w:rsidRDefault="00314FF8" w:rsidP="00314FF8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</w:t>
      </w: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rPr>
          <w:rFonts w:ascii="Times New Roman" w:hAnsi="Times New Roman"/>
          <w:sz w:val="24"/>
        </w:rPr>
      </w:pPr>
    </w:p>
    <w:p w:rsidR="00314FF8" w:rsidRPr="00B919AE" w:rsidRDefault="00314FF8" w:rsidP="00314FF8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314FF8" w:rsidRDefault="00314FF8" w:rsidP="00314FF8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314FF8" w:rsidRDefault="00314FF8" w:rsidP="00314FF8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0F5385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314FF8" w:rsidRPr="003A3206" w:rsidRDefault="00314FF8" w:rsidP="00314FF8">
      <w:pPr>
        <w:pStyle w:val="Tekstprzypisudolnego"/>
        <w:rPr>
          <w:sz w:val="16"/>
          <w:szCs w:val="16"/>
        </w:rPr>
      </w:pPr>
    </w:p>
    <w:p w:rsidR="00314FF8" w:rsidRDefault="00314FF8" w:rsidP="00314FF8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</w:t>
      </w:r>
    </w:p>
    <w:p w:rsidR="00314FF8" w:rsidRPr="00B85959" w:rsidRDefault="00314FF8" w:rsidP="00314FF8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314FF8" w:rsidRPr="000F5385" w:rsidRDefault="00314FF8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t>Załącznik nr 5 do ogłoszenia</w:t>
      </w:r>
    </w:p>
    <w:p w:rsidR="00314FF8" w:rsidRDefault="00314FF8" w:rsidP="00314FF8">
      <w:pPr>
        <w:spacing w:after="120"/>
        <w:jc w:val="both"/>
        <w:rPr>
          <w:rFonts w:ascii="Arial" w:hAnsi="Arial" w:cs="Arial"/>
          <w:szCs w:val="20"/>
        </w:rPr>
      </w:pPr>
    </w:p>
    <w:p w:rsidR="00314FF8" w:rsidRDefault="00314FF8" w:rsidP="00314FF8">
      <w:pPr>
        <w:spacing w:after="120"/>
        <w:jc w:val="both"/>
        <w:rPr>
          <w:rFonts w:ascii="Arial" w:hAnsi="Arial" w:cs="Arial"/>
          <w:szCs w:val="20"/>
        </w:rPr>
      </w:pPr>
    </w:p>
    <w:p w:rsidR="00314FF8" w:rsidRPr="000F5385" w:rsidRDefault="00314FF8" w:rsidP="00314FF8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lang w:eastAsia="pl-PL"/>
        </w:rPr>
      </w:pPr>
      <w:r w:rsidRPr="000F5385">
        <w:rPr>
          <w:rFonts w:asciiTheme="minorHAnsi" w:eastAsia="Times New Roman" w:hAnsiTheme="minorHAnsi"/>
          <w:b/>
          <w:lang w:eastAsia="pl-PL"/>
        </w:rPr>
        <w:t xml:space="preserve">Klauzula informacyjna </w:t>
      </w:r>
    </w:p>
    <w:p w:rsidR="00314FF8" w:rsidRPr="0096229D" w:rsidRDefault="00314FF8" w:rsidP="00314FF8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14FF8" w:rsidRPr="00EF6FBC" w:rsidRDefault="00314FF8" w:rsidP="00314FF8">
      <w:pPr>
        <w:jc w:val="both"/>
        <w:rPr>
          <w:rFonts w:ascii="Arial" w:hAnsi="Arial" w:cs="Arial"/>
          <w:szCs w:val="20"/>
        </w:rPr>
      </w:pPr>
      <w:r w:rsidRPr="00EF6FBC">
        <w:rPr>
          <w:rFonts w:ascii="Arial" w:hAnsi="Arial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EF6FBC">
        <w:rPr>
          <w:rFonts w:ascii="Arial" w:hAnsi="Arial" w:cs="Arial"/>
          <w:b/>
          <w:szCs w:val="20"/>
        </w:rPr>
        <w:t>RODO</w:t>
      </w:r>
      <w:r w:rsidRPr="00EF6FBC">
        <w:rPr>
          <w:rFonts w:ascii="Arial" w:hAnsi="Arial" w:cs="Arial"/>
          <w:szCs w:val="20"/>
        </w:rPr>
        <w:t>), informujemy:</w:t>
      </w:r>
    </w:p>
    <w:p w:rsidR="00314FF8" w:rsidRPr="00EF6FBC" w:rsidRDefault="00314FF8" w:rsidP="00486FED">
      <w:pPr>
        <w:pStyle w:val="Akapitzlist"/>
        <w:numPr>
          <w:ilvl w:val="0"/>
          <w:numId w:val="26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EF6FBC">
        <w:rPr>
          <w:rFonts w:ascii="Arial" w:hAnsi="Arial" w:cs="Arial"/>
          <w:b/>
          <w:sz w:val="20"/>
          <w:szCs w:val="20"/>
        </w:rPr>
        <w:t>Administrator</w:t>
      </w:r>
      <w:r w:rsidRPr="00EF6FBC">
        <w:rPr>
          <w:rFonts w:ascii="Arial" w:hAnsi="Arial" w:cs="Arial"/>
          <w:sz w:val="20"/>
          <w:szCs w:val="20"/>
        </w:rPr>
        <w:t>).</w:t>
      </w:r>
    </w:p>
    <w:p w:rsidR="00314FF8" w:rsidRPr="00EF6FBC" w:rsidRDefault="00314FF8" w:rsidP="00314FF8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Dane kontaktowe:</w:t>
      </w:r>
    </w:p>
    <w:p w:rsidR="00314FF8" w:rsidRPr="00EF6FBC" w:rsidRDefault="00314FF8" w:rsidP="00486FED">
      <w:pPr>
        <w:pStyle w:val="Akapitzlist"/>
        <w:numPr>
          <w:ilvl w:val="0"/>
          <w:numId w:val="27"/>
        </w:numPr>
        <w:spacing w:after="120" w:line="259" w:lineRule="auto"/>
        <w:ind w:left="709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b/>
          <w:sz w:val="20"/>
          <w:szCs w:val="20"/>
        </w:rPr>
        <w:t xml:space="preserve">Inspektor Ochrony Danych - </w:t>
      </w:r>
      <w:r w:rsidRPr="00EF6FBC">
        <w:rPr>
          <w:rFonts w:ascii="Arial" w:hAnsi="Arial" w:cs="Arial"/>
          <w:sz w:val="20"/>
          <w:szCs w:val="20"/>
        </w:rPr>
        <w:t xml:space="preserve">e-mail: </w:t>
      </w:r>
      <w:hyperlink r:id="rId22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EF6FBC">
        <w:rPr>
          <w:rFonts w:ascii="Arial" w:hAnsi="Arial" w:cs="Arial"/>
          <w:sz w:val="20"/>
          <w:szCs w:val="20"/>
        </w:rPr>
        <w:t>, telefon: 15 / 865 6383</w:t>
      </w:r>
    </w:p>
    <w:p w:rsidR="00314FF8" w:rsidRPr="00EF6FBC" w:rsidRDefault="00314FF8" w:rsidP="00486FED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EF6FBC">
        <w:rPr>
          <w:rFonts w:ascii="Arial" w:hAnsi="Arial" w:cs="Arial"/>
          <w:b/>
          <w:sz w:val="20"/>
          <w:szCs w:val="20"/>
        </w:rPr>
        <w:t>RODO</w:t>
      </w:r>
      <w:r w:rsidRPr="00EF6FBC">
        <w:rPr>
          <w:rFonts w:ascii="Arial" w:hAnsi="Arial" w:cs="Arial"/>
          <w:sz w:val="20"/>
          <w:szCs w:val="20"/>
        </w:rPr>
        <w:t xml:space="preserve">). </w:t>
      </w:r>
    </w:p>
    <w:p w:rsidR="00314FF8" w:rsidRPr="00EF6FBC" w:rsidRDefault="00314FF8" w:rsidP="00486FED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:rsidR="00314FF8" w:rsidRPr="00EF6FBC" w:rsidRDefault="00314FF8" w:rsidP="00486FED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lastRenderedPageBreak/>
        <w:t xml:space="preserve">Administrator może ujawnić Pana/Pani dane osobowe podmiotom upoważnionym na podstawie przepisów prawa. </w:t>
      </w:r>
    </w:p>
    <w:p w:rsidR="00314FF8" w:rsidRPr="00EF6FBC" w:rsidRDefault="00314FF8" w:rsidP="00314FF8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14FF8" w:rsidRPr="00EF6FBC" w:rsidRDefault="00314FF8" w:rsidP="00314FF8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14FF8" w:rsidRPr="00EF6FBC" w:rsidRDefault="00314FF8" w:rsidP="00486FED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Pani/Pana dane osobowe będą przechowywane przez okres wynikający z powszechnie obowiązujących przepisów prawa oraz przez czas niezbędny do dochodzenia roszczeń</w:t>
      </w:r>
      <w:r>
        <w:rPr>
          <w:rFonts w:ascii="Arial" w:hAnsi="Arial" w:cs="Arial"/>
          <w:sz w:val="20"/>
          <w:szCs w:val="20"/>
        </w:rPr>
        <w:t xml:space="preserve"> związanych z przetargiem</w:t>
      </w:r>
      <w:r w:rsidRPr="00EF6FBC">
        <w:rPr>
          <w:rFonts w:ascii="Arial" w:hAnsi="Arial" w:cs="Arial"/>
          <w:sz w:val="20"/>
          <w:szCs w:val="20"/>
        </w:rPr>
        <w:t>.</w:t>
      </w:r>
    </w:p>
    <w:p w:rsidR="00314FF8" w:rsidRPr="00EF6FBC" w:rsidRDefault="00314FF8" w:rsidP="00486FED">
      <w:pPr>
        <w:pStyle w:val="Akapitzlist"/>
        <w:numPr>
          <w:ilvl w:val="0"/>
          <w:numId w:val="26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Dane udostępnione przez Panią/Pana nie będą podlegały profilowaniu.</w:t>
      </w:r>
    </w:p>
    <w:p w:rsidR="00314FF8" w:rsidRPr="00EF6FBC" w:rsidRDefault="00314FF8" w:rsidP="00486FED">
      <w:pPr>
        <w:pStyle w:val="Akapitzlist"/>
        <w:numPr>
          <w:ilvl w:val="0"/>
          <w:numId w:val="26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Administrator danych nie ma zamiaru przekazywać danych osobowych do państwa trzeciego.</w:t>
      </w:r>
    </w:p>
    <w:p w:rsidR="00314FF8" w:rsidRPr="00EF6FBC" w:rsidRDefault="00314FF8" w:rsidP="00486FED">
      <w:pPr>
        <w:pStyle w:val="Akapitzlist"/>
        <w:numPr>
          <w:ilvl w:val="0"/>
          <w:numId w:val="26"/>
        </w:numPr>
        <w:spacing w:after="0" w:line="25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Przysługuje Panu/Pani prawo żądania: </w:t>
      </w:r>
    </w:p>
    <w:p w:rsidR="00314FF8" w:rsidRPr="00EF6FBC" w:rsidRDefault="00314FF8" w:rsidP="00486FED">
      <w:pPr>
        <w:pStyle w:val="Akapitzlist"/>
        <w:numPr>
          <w:ilvl w:val="1"/>
          <w:numId w:val="2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dostępu do treści swoich danych - w granicach art. 15 RODO,</w:t>
      </w:r>
    </w:p>
    <w:p w:rsidR="00314FF8" w:rsidRPr="00EF6FBC" w:rsidRDefault="00314FF8" w:rsidP="00486FED">
      <w:pPr>
        <w:pStyle w:val="Akapitzlist"/>
        <w:numPr>
          <w:ilvl w:val="1"/>
          <w:numId w:val="2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sprostowania – w granicach art. 16 RODO, </w:t>
      </w:r>
    </w:p>
    <w:p w:rsidR="00314FF8" w:rsidRPr="00EF6FBC" w:rsidRDefault="00314FF8" w:rsidP="00486FED">
      <w:pPr>
        <w:pStyle w:val="Akapitzlist"/>
        <w:numPr>
          <w:ilvl w:val="1"/>
          <w:numId w:val="2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usunięcia - w granicach art. 17 RODO, </w:t>
      </w:r>
    </w:p>
    <w:p w:rsidR="00314FF8" w:rsidRPr="00EF6FBC" w:rsidRDefault="00314FF8" w:rsidP="00486FED">
      <w:pPr>
        <w:pStyle w:val="Akapitzlist"/>
        <w:numPr>
          <w:ilvl w:val="1"/>
          <w:numId w:val="2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ograniczenia przetwarzania - w granicach art. 18 RODO, </w:t>
      </w:r>
    </w:p>
    <w:p w:rsidR="00314FF8" w:rsidRPr="00EF6FBC" w:rsidRDefault="00314FF8" w:rsidP="00486FED">
      <w:pPr>
        <w:pStyle w:val="Akapitzlist"/>
        <w:numPr>
          <w:ilvl w:val="1"/>
          <w:numId w:val="2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przenoszenia danych - w granicach art. 20 RODO,</w:t>
      </w:r>
    </w:p>
    <w:p w:rsidR="00314FF8" w:rsidRPr="00EF6FBC" w:rsidRDefault="00314FF8" w:rsidP="00486FED">
      <w:pPr>
        <w:pStyle w:val="Akapitzlist"/>
        <w:numPr>
          <w:ilvl w:val="1"/>
          <w:numId w:val="2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prawo wniesienia sprzeciwu (w przypadku przetwarzania na podstawie art. 6 ust. 1 lit. f) RODO – w granicach art. 21 RODO,</w:t>
      </w:r>
    </w:p>
    <w:p w:rsidR="00314FF8" w:rsidRPr="00EF6FBC" w:rsidRDefault="00314FF8" w:rsidP="00314FF8">
      <w:pPr>
        <w:pStyle w:val="Akapitzlist"/>
        <w:spacing w:after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314FF8" w:rsidRPr="0096229D" w:rsidRDefault="00314FF8" w:rsidP="00486FED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3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0F5385">
        <w:rPr>
          <w:rFonts w:ascii="Arial" w:hAnsi="Arial" w:cs="Arial"/>
          <w:sz w:val="20"/>
          <w:szCs w:val="20"/>
        </w:rPr>
        <w:t>.</w:t>
      </w:r>
    </w:p>
    <w:p w:rsidR="00314FF8" w:rsidRPr="00EF6FBC" w:rsidRDefault="00314FF8" w:rsidP="00486FED">
      <w:pPr>
        <w:pStyle w:val="Akapitzlist"/>
        <w:numPr>
          <w:ilvl w:val="0"/>
          <w:numId w:val="26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14FF8" w:rsidRDefault="00314FF8" w:rsidP="00314FF8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 w:type="page"/>
      </w:r>
    </w:p>
    <w:p w:rsidR="00314FF8" w:rsidRPr="00563F9C" w:rsidRDefault="00314FF8" w:rsidP="00314FF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563F9C"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 xml:space="preserve">Załącznik nr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6 do ogłoszenia</w:t>
      </w:r>
    </w:p>
    <w:p w:rsidR="00314FF8" w:rsidRDefault="00314FF8" w:rsidP="00314FF8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Pr="00563F9C" w:rsidRDefault="00314FF8" w:rsidP="00314FF8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63F9C">
        <w:rPr>
          <w:rFonts w:asciiTheme="minorHAnsi" w:hAnsiTheme="minorHAnsi"/>
          <w:b/>
          <w:sz w:val="22"/>
          <w:szCs w:val="22"/>
        </w:rPr>
        <w:t>Wzór oświadczenia</w:t>
      </w:r>
      <w:r>
        <w:rPr>
          <w:rFonts w:asciiTheme="minorHAnsi" w:hAnsiTheme="minorHAnsi"/>
          <w:b/>
          <w:sz w:val="22"/>
          <w:szCs w:val="22"/>
        </w:rPr>
        <w:t xml:space="preserve"> o wyrażeniu zgody na przetwarzanie danych osobowych</w:t>
      </w:r>
      <w:r w:rsidRPr="00563F9C">
        <w:rPr>
          <w:rFonts w:asciiTheme="minorHAnsi" w:hAnsiTheme="minorHAnsi"/>
          <w:b/>
          <w:sz w:val="22"/>
          <w:szCs w:val="22"/>
        </w:rPr>
        <w:t xml:space="preserve"> </w:t>
      </w: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14FF8" w:rsidRDefault="00314FF8" w:rsidP="00314FF8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14FF8" w:rsidRPr="000F5385" w:rsidRDefault="00314FF8" w:rsidP="00314FF8">
      <w:pPr>
        <w:pStyle w:val="NormalnyWeb"/>
        <w:spacing w:line="360" w:lineRule="auto"/>
        <w:ind w:firstLine="567"/>
        <w:rPr>
          <w:rFonts w:asciiTheme="minorHAnsi" w:eastAsia="Times New Roman" w:hAnsiTheme="minorHAnsi" w:cs="Helvetica"/>
          <w:color w:val="333333"/>
          <w:sz w:val="24"/>
          <w:szCs w:val="24"/>
        </w:rPr>
      </w:pPr>
      <w:r w:rsidRPr="00521974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 xml:space="preserve">Oświadczam, że </w:t>
      </w:r>
      <w:r w:rsidRPr="000F5385">
        <w:rPr>
          <w:rFonts w:asciiTheme="minorHAnsi" w:eastAsia="Times New Roman" w:hAnsiTheme="minorHAnsi" w:cs="Helvetica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sprzedaż złomu staliwa stopowego elementów młynów węglowych MKM 33 z instalacji Enea Połaniec S.A. </w:t>
      </w:r>
    </w:p>
    <w:p w:rsidR="00314FF8" w:rsidRPr="00563F9C" w:rsidRDefault="00314FF8" w:rsidP="00314FF8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14FF8" w:rsidRDefault="00314FF8" w:rsidP="00314FF8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314FF8" w:rsidRPr="00821251" w:rsidRDefault="00314FF8" w:rsidP="00314FF8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:rsidR="00314FF8" w:rsidRPr="00563F9C" w:rsidRDefault="00314FF8" w:rsidP="00314FF8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  </w:t>
      </w: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314FF8" w:rsidRDefault="00314FF8" w:rsidP="00314FF8">
      <w:pPr>
        <w:rPr>
          <w:rFonts w:ascii="Times New Roman" w:hAnsi="Times New Roman"/>
          <w:sz w:val="24"/>
        </w:rPr>
      </w:pPr>
    </w:p>
    <w:p w:rsidR="00314FF8" w:rsidRDefault="00314FF8" w:rsidP="00314FF8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314FF8" w:rsidRDefault="00314FF8" w:rsidP="00314FF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563F9C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314FF8" w:rsidRDefault="00314FF8" w:rsidP="00314FF8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314FF8" w:rsidRPr="00661D13" w:rsidRDefault="00314FF8" w:rsidP="00314FF8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4C2C20" w:rsidRDefault="004C2C20" w:rsidP="00406EC9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F81EB5" w:rsidRDefault="00F81EB5" w:rsidP="00406EC9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F81EB5" w:rsidRPr="009D341D" w:rsidRDefault="00F81EB5" w:rsidP="00406EC9">
      <w:pPr>
        <w:spacing w:after="160" w:line="259" w:lineRule="auto"/>
        <w:rPr>
          <w:rFonts w:ascii="Franklin Gothic Book" w:hAnsi="Franklin Gothic Book" w:cs="Arial"/>
          <w:b/>
          <w:szCs w:val="20"/>
        </w:rPr>
      </w:pPr>
    </w:p>
    <w:p w:rsidR="007F62E4" w:rsidRPr="009D341D" w:rsidRDefault="007F62E4" w:rsidP="007F62E4">
      <w:pPr>
        <w:spacing w:after="160" w:line="259" w:lineRule="auto"/>
        <w:jc w:val="right"/>
        <w:rPr>
          <w:rFonts w:ascii="Franklin Gothic Book" w:hAnsi="Franklin Gothic Book" w:cs="Arial"/>
          <w:b/>
          <w:szCs w:val="20"/>
        </w:rPr>
      </w:pPr>
      <w:r w:rsidRPr="009D341D">
        <w:rPr>
          <w:rFonts w:ascii="Franklin Gothic Book" w:hAnsi="Franklin Gothic Book" w:cs="Arial"/>
          <w:b/>
          <w:szCs w:val="20"/>
        </w:rPr>
        <w:t>Załącznik   nr   3   do   ogłoszenia</w:t>
      </w:r>
    </w:p>
    <w:p w:rsidR="007F62E4" w:rsidRPr="009D341D" w:rsidRDefault="007F62E4" w:rsidP="007F62E4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</w:p>
    <w:p w:rsidR="007F62E4" w:rsidRPr="009D341D" w:rsidRDefault="00AB62FC" w:rsidP="007F62E4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9D341D">
        <w:rPr>
          <w:rFonts w:ascii="Franklin Gothic Book" w:hAnsi="Franklin Gothic Book" w:cs="Arial"/>
          <w:b/>
          <w:szCs w:val="20"/>
        </w:rPr>
        <w:t>WZÓR</w:t>
      </w:r>
      <w:r w:rsidR="007F62E4" w:rsidRPr="009D341D">
        <w:rPr>
          <w:rFonts w:ascii="Franklin Gothic Book" w:hAnsi="Franklin Gothic Book" w:cs="Arial"/>
          <w:b/>
          <w:szCs w:val="20"/>
        </w:rPr>
        <w:t xml:space="preserve">  umowy</w:t>
      </w:r>
    </w:p>
    <w:p w:rsidR="007F62E4" w:rsidRPr="009D341D" w:rsidRDefault="00661D13" w:rsidP="007F62E4">
      <w:pPr>
        <w:spacing w:after="120"/>
        <w:jc w:val="center"/>
        <w:rPr>
          <w:rFonts w:ascii="Franklin Gothic Book" w:hAnsi="Franklin Gothic Book" w:cs="Arial"/>
          <w:b/>
          <w:sz w:val="24"/>
        </w:rPr>
      </w:pPr>
      <w:r w:rsidRPr="009D341D">
        <w:rPr>
          <w:rFonts w:ascii="Franklin Gothic Book" w:hAnsi="Franklin Gothic Book" w:cs="Arial"/>
          <w:b/>
          <w:sz w:val="24"/>
        </w:rPr>
        <w:t>Umowa nr N</w:t>
      </w:r>
      <w:r w:rsidR="007F62E4" w:rsidRPr="009D341D">
        <w:rPr>
          <w:rFonts w:ascii="Franklin Gothic Book" w:hAnsi="Franklin Gothic Book" w:cs="Arial"/>
          <w:b/>
          <w:sz w:val="24"/>
        </w:rPr>
        <w:t>Z/O/…………./…………………………./2018/……………………………/311</w:t>
      </w:r>
      <w:r w:rsidR="00585942" w:rsidRPr="009D341D">
        <w:rPr>
          <w:rFonts w:ascii="Franklin Gothic Book" w:hAnsi="Franklin Gothic Book" w:cs="Arial"/>
          <w:b/>
          <w:sz w:val="24"/>
        </w:rPr>
        <w:t>3</w:t>
      </w:r>
    </w:p>
    <w:p w:rsidR="007F62E4" w:rsidRPr="009D341D" w:rsidRDefault="007F62E4" w:rsidP="007F62E4">
      <w:pPr>
        <w:spacing w:after="120"/>
        <w:jc w:val="center"/>
        <w:rPr>
          <w:rFonts w:ascii="Franklin Gothic Book" w:hAnsi="Franklin Gothic Book" w:cs="Arial"/>
          <w:b/>
          <w:szCs w:val="20"/>
        </w:rPr>
      </w:pPr>
      <w:r w:rsidRPr="009D341D">
        <w:rPr>
          <w:rFonts w:ascii="Franklin Gothic Book" w:hAnsi="Franklin Gothic Book" w:cs="Arial"/>
          <w:b/>
          <w:szCs w:val="20"/>
        </w:rPr>
        <w:t>(zwana dalej "Umową")</w:t>
      </w:r>
    </w:p>
    <w:p w:rsidR="007F62E4" w:rsidRPr="009D341D" w:rsidRDefault="007F62E4" w:rsidP="007F62E4">
      <w:pPr>
        <w:spacing w:after="120"/>
        <w:rPr>
          <w:rFonts w:ascii="Franklin Gothic Book" w:hAnsi="Franklin Gothic Book" w:cs="Arial"/>
          <w:b/>
          <w:szCs w:val="20"/>
        </w:rPr>
      </w:pPr>
    </w:p>
    <w:p w:rsidR="007F62E4" w:rsidRPr="009D341D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9D341D">
        <w:rPr>
          <w:rFonts w:ascii="Franklin Gothic Book" w:hAnsi="Franklin Gothic Book" w:cs="Arial"/>
          <w:szCs w:val="20"/>
        </w:rPr>
        <w:t>zawarta w Zawadzie w dniu …………………………  2018 roku, pomiędzy:</w:t>
      </w:r>
    </w:p>
    <w:p w:rsidR="007F62E4" w:rsidRPr="009D341D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9D341D">
        <w:rPr>
          <w:rFonts w:ascii="Franklin Gothic Book" w:hAnsi="Franklin Gothic Book" w:cs="Arial"/>
          <w:szCs w:val="20"/>
        </w:rPr>
        <w:t>Enea Elektrownia Połaniec Spółka Akcyjna (skrót firmy: Enea Połaniec S.A.) z siedzibą: Zawada 26, 28-230 Połaniec, zarejestrowaną pod numerem KRS 0000053769 przez Sąd Rejonowy w Kielcach, X Wydział Gospodarczy Krajowego Rejestru Sądowego, kapitał zakładowy 713 500 000 zł w całości wpłacony, NIP: 866-00-01-429, zwaną dalej „Zamawiającym”, którą reprezentują:</w:t>
      </w:r>
    </w:p>
    <w:p w:rsidR="007F62E4" w:rsidRPr="009D341D" w:rsidRDefault="007F62E4" w:rsidP="00097DE7">
      <w:pPr>
        <w:rPr>
          <w:rFonts w:ascii="Franklin Gothic Book" w:hAnsi="Franklin Gothic Book" w:cs="Arial"/>
          <w:szCs w:val="20"/>
        </w:rPr>
      </w:pPr>
      <w:r w:rsidRPr="009D341D">
        <w:rPr>
          <w:rFonts w:ascii="Franklin Gothic Book" w:hAnsi="Franklin Gothic Book" w:cs="Arial"/>
          <w:b/>
          <w:szCs w:val="20"/>
        </w:rPr>
        <w:t>Marek Ryński</w:t>
      </w:r>
      <w:r w:rsidRPr="009D341D">
        <w:rPr>
          <w:rFonts w:ascii="Franklin Gothic Book" w:hAnsi="Franklin Gothic Book" w:cs="Arial"/>
          <w:szCs w:val="20"/>
        </w:rPr>
        <w:t xml:space="preserve">         </w:t>
      </w:r>
      <w:r w:rsidRPr="009D341D">
        <w:rPr>
          <w:rFonts w:ascii="Franklin Gothic Book" w:hAnsi="Franklin Gothic Book" w:cs="Arial"/>
          <w:szCs w:val="20"/>
        </w:rPr>
        <w:tab/>
        <w:t>-</w:t>
      </w:r>
      <w:r w:rsidRPr="009D341D">
        <w:rPr>
          <w:rFonts w:ascii="Franklin Gothic Book" w:hAnsi="Franklin Gothic Book" w:cs="Arial"/>
          <w:szCs w:val="20"/>
        </w:rPr>
        <w:tab/>
        <w:t>Wiceprezes Zarządu</w:t>
      </w:r>
    </w:p>
    <w:p w:rsidR="007F62E4" w:rsidRPr="009D341D" w:rsidRDefault="007F62E4" w:rsidP="00097DE7">
      <w:pPr>
        <w:rPr>
          <w:rFonts w:ascii="Franklin Gothic Book" w:hAnsi="Franklin Gothic Book" w:cs="Arial"/>
          <w:szCs w:val="20"/>
        </w:rPr>
      </w:pPr>
      <w:r w:rsidRPr="009D341D">
        <w:rPr>
          <w:rFonts w:ascii="Franklin Gothic Book" w:hAnsi="Franklin Gothic Book" w:cs="Arial"/>
          <w:b/>
          <w:szCs w:val="20"/>
        </w:rPr>
        <w:t>Mirosław Jabłoński</w:t>
      </w:r>
      <w:r w:rsidRPr="009D341D">
        <w:rPr>
          <w:rFonts w:ascii="Franklin Gothic Book" w:hAnsi="Franklin Gothic Book" w:cs="Arial"/>
          <w:szCs w:val="20"/>
        </w:rPr>
        <w:tab/>
        <w:t>-</w:t>
      </w:r>
      <w:r w:rsidRPr="009D341D">
        <w:rPr>
          <w:rFonts w:ascii="Franklin Gothic Book" w:hAnsi="Franklin Gothic Book" w:cs="Arial"/>
          <w:szCs w:val="20"/>
        </w:rPr>
        <w:tab/>
        <w:t>Prokurent</w:t>
      </w:r>
    </w:p>
    <w:p w:rsidR="007F62E4" w:rsidRPr="009D341D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7F62E4" w:rsidRPr="009D341D" w:rsidRDefault="007F62E4" w:rsidP="00097DE7">
      <w:pPr>
        <w:spacing w:after="120"/>
        <w:rPr>
          <w:rFonts w:ascii="Franklin Gothic Book" w:hAnsi="Franklin Gothic Book" w:cs="Arial"/>
          <w:szCs w:val="20"/>
        </w:rPr>
      </w:pPr>
      <w:r w:rsidRPr="009D341D">
        <w:rPr>
          <w:rFonts w:ascii="Franklin Gothic Book" w:hAnsi="Franklin Gothic Book" w:cs="Arial"/>
          <w:szCs w:val="20"/>
        </w:rPr>
        <w:t>……………………………..  zwaną dalej „Wykonawcą”, którą reprezentują:</w:t>
      </w:r>
    </w:p>
    <w:p w:rsidR="007F62E4" w:rsidRPr="009D341D" w:rsidRDefault="007F62E4" w:rsidP="00097DE7">
      <w:pPr>
        <w:spacing w:after="120"/>
        <w:rPr>
          <w:rFonts w:ascii="Franklin Gothic Book" w:hAnsi="Franklin Gothic Book" w:cs="Arial"/>
          <w:szCs w:val="20"/>
        </w:rPr>
      </w:pPr>
      <w:r w:rsidRPr="009D341D">
        <w:rPr>
          <w:rFonts w:ascii="Franklin Gothic Book" w:hAnsi="Franklin Gothic Book" w:cs="Arial"/>
          <w:szCs w:val="20"/>
        </w:rPr>
        <w:t>……………………………….                                 -           ………………………………………</w:t>
      </w:r>
    </w:p>
    <w:p w:rsidR="007F62E4" w:rsidRPr="009D341D" w:rsidRDefault="007F62E4" w:rsidP="00097DE7">
      <w:pPr>
        <w:spacing w:after="120"/>
        <w:rPr>
          <w:rFonts w:ascii="Franklin Gothic Book" w:hAnsi="Franklin Gothic Book" w:cs="Arial"/>
          <w:szCs w:val="20"/>
        </w:rPr>
      </w:pPr>
      <w:r w:rsidRPr="009D341D">
        <w:rPr>
          <w:rFonts w:ascii="Franklin Gothic Book" w:hAnsi="Franklin Gothic Book" w:cs="Arial"/>
          <w:szCs w:val="20"/>
        </w:rPr>
        <w:t>……………………………….                                 -           ………………………………………</w:t>
      </w:r>
    </w:p>
    <w:p w:rsidR="007F62E4" w:rsidRPr="009D341D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9D341D">
        <w:rPr>
          <w:rFonts w:ascii="Franklin Gothic Book" w:hAnsi="Franklin Gothic Book" w:cs="Arial"/>
          <w:szCs w:val="20"/>
        </w:rPr>
        <w:t>Zamawiający oraz Wykonawca będą dalej łącznie zwani „Stronami”.</w:t>
      </w:r>
    </w:p>
    <w:p w:rsidR="007F62E4" w:rsidRPr="009D341D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7F62E4" w:rsidRPr="009D341D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9D341D">
        <w:rPr>
          <w:rFonts w:ascii="Franklin Gothic Book" w:hAnsi="Franklin Gothic Book" w:cs="Arial"/>
          <w:szCs w:val="20"/>
        </w:rPr>
        <w:t>Na wstępie Strony stwierdziły, co następuje:</w:t>
      </w:r>
    </w:p>
    <w:p w:rsidR="007F62E4" w:rsidRPr="009D341D" w:rsidRDefault="007F62E4" w:rsidP="006D516F">
      <w:pPr>
        <w:pStyle w:val="Akapitzlist"/>
        <w:numPr>
          <w:ilvl w:val="0"/>
          <w:numId w:val="23"/>
        </w:numPr>
        <w:spacing w:after="120" w:line="240" w:lineRule="auto"/>
        <w:ind w:left="425" w:hanging="425"/>
        <w:contextualSpacing w:val="0"/>
        <w:rPr>
          <w:rFonts w:ascii="Franklin Gothic Book" w:hAnsi="Franklin Gothic Book" w:cs="Arial"/>
          <w:sz w:val="20"/>
          <w:szCs w:val="20"/>
        </w:rPr>
      </w:pPr>
      <w:r w:rsidRPr="009D341D">
        <w:rPr>
          <w:rFonts w:ascii="Franklin Gothic Book" w:hAnsi="Franklin Gothic Book" w:cs="Arial"/>
          <w:sz w:val="20"/>
          <w:szCs w:val="20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7F62E4" w:rsidRPr="009D341D" w:rsidRDefault="007F62E4" w:rsidP="006D516F">
      <w:pPr>
        <w:pStyle w:val="Akapitzlist"/>
        <w:numPr>
          <w:ilvl w:val="0"/>
          <w:numId w:val="23"/>
        </w:numPr>
        <w:spacing w:after="120" w:line="240" w:lineRule="auto"/>
        <w:ind w:left="425" w:hanging="425"/>
        <w:contextualSpacing w:val="0"/>
        <w:rPr>
          <w:rFonts w:ascii="Franklin Gothic Book" w:hAnsi="Franklin Gothic Book" w:cs="Arial"/>
          <w:sz w:val="20"/>
          <w:szCs w:val="20"/>
        </w:rPr>
      </w:pPr>
      <w:r w:rsidRPr="009D341D">
        <w:rPr>
          <w:rFonts w:ascii="Franklin Gothic Book" w:hAnsi="Franklin Gothic Book" w:cs="Arial"/>
          <w:sz w:val="20"/>
          <w:szCs w:val="20"/>
        </w:rPr>
        <w:t>Wykonawca oświadcza i zapewnia, że pozostaje podmiotem istniejącym i 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 doświadczenie a także uprawnienia niezbędne do należytego wykonania Umowy oraz posiada środki konieczne do wykonania Umowy, a jego sytuacja finansowa pozwala na podjęcie w dobrej wierze zobowiązań wynikających z Umowy.</w:t>
      </w:r>
    </w:p>
    <w:p w:rsidR="007F62E4" w:rsidRPr="009D341D" w:rsidRDefault="007F62E4" w:rsidP="006D516F">
      <w:pPr>
        <w:pStyle w:val="Akapitzlist"/>
        <w:numPr>
          <w:ilvl w:val="0"/>
          <w:numId w:val="23"/>
        </w:numPr>
        <w:spacing w:after="120" w:line="240" w:lineRule="auto"/>
        <w:ind w:left="425" w:hanging="425"/>
        <w:contextualSpacing w:val="0"/>
        <w:rPr>
          <w:rFonts w:ascii="Franklin Gothic Book" w:hAnsi="Franklin Gothic Book" w:cs="Arial"/>
          <w:sz w:val="20"/>
          <w:szCs w:val="20"/>
        </w:rPr>
      </w:pPr>
      <w:r w:rsidRPr="009D341D">
        <w:rPr>
          <w:rFonts w:ascii="Franklin Gothic Book" w:hAnsi="Franklin Gothic Book" w:cs="Arial"/>
          <w:sz w:val="20"/>
          <w:szCs w:val="20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097DE7" w:rsidRPr="009D341D" w:rsidRDefault="00097DE7" w:rsidP="00486FED">
      <w:pPr>
        <w:pStyle w:val="BodyText21"/>
        <w:numPr>
          <w:ilvl w:val="0"/>
          <w:numId w:val="2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/>
        <w:ind w:left="426" w:hanging="426"/>
        <w:rPr>
          <w:rFonts w:ascii="Franklin Gothic Book" w:hAnsi="Franklin Gothic Book" w:cs="Arial"/>
          <w:sz w:val="20"/>
        </w:rPr>
      </w:pPr>
      <w:r w:rsidRPr="009D341D">
        <w:rPr>
          <w:rFonts w:ascii="Franklin Gothic Book" w:hAnsi="Franklin Gothic Book" w:cs="Arial"/>
          <w:sz w:val="20"/>
        </w:rPr>
        <w:t>Ogólne Warunki Zakupu Usług Zamawiającego w wersji DZ/4/2018 z dnia 31 stycznia 2018 r. („</w:t>
      </w:r>
      <w:r w:rsidRPr="009D341D">
        <w:rPr>
          <w:rFonts w:ascii="Franklin Gothic Book" w:hAnsi="Franklin Gothic Book" w:cs="Arial"/>
          <w:b/>
          <w:sz w:val="20"/>
        </w:rPr>
        <w:t>OWZU</w:t>
      </w:r>
      <w:r w:rsidRPr="009D341D">
        <w:rPr>
          <w:rFonts w:ascii="Franklin Gothic Book" w:hAnsi="Franklin Gothic Book" w:cs="Arial"/>
          <w:sz w:val="20"/>
        </w:rPr>
        <w:t>”), stanowią integralną część niniejszej Umowy. Wykonawca oświadcza, iż zapoznał się z OWZU oraz że akceptuje ich brzmienie. W przypadku rozbieżności między zapisami Umowy a OWZU, pierwszeństwo mają zapisy Umowy, zaś w pozostałym zakresie obowiązują OWZU.</w:t>
      </w:r>
    </w:p>
    <w:p w:rsidR="007F62E4" w:rsidRPr="009D341D" w:rsidRDefault="007F62E4" w:rsidP="00097DE7">
      <w:pPr>
        <w:spacing w:after="160" w:line="259" w:lineRule="auto"/>
        <w:rPr>
          <w:rFonts w:ascii="Franklin Gothic Book" w:hAnsi="Franklin Gothic Book" w:cs="Arial"/>
          <w:szCs w:val="20"/>
        </w:rPr>
      </w:pPr>
    </w:p>
    <w:p w:rsidR="007F62E4" w:rsidRPr="009D341D" w:rsidRDefault="007F62E4" w:rsidP="007F62E4">
      <w:pPr>
        <w:spacing w:after="160" w:line="259" w:lineRule="auto"/>
        <w:rPr>
          <w:rFonts w:ascii="Franklin Gothic Book" w:hAnsi="Franklin Gothic Book" w:cs="Arial"/>
          <w:b/>
          <w:szCs w:val="20"/>
        </w:rPr>
      </w:pPr>
      <w:r w:rsidRPr="009D341D">
        <w:rPr>
          <w:rFonts w:ascii="Franklin Gothic Book" w:hAnsi="Franklin Gothic Book" w:cs="Arial"/>
          <w:b/>
          <w:szCs w:val="20"/>
        </w:rPr>
        <w:t>W związku z powyższym Strony ustaliły, co następuje:</w:t>
      </w:r>
    </w:p>
    <w:p w:rsidR="00B120BF" w:rsidRPr="009D341D" w:rsidRDefault="00B120BF" w:rsidP="007F62E4">
      <w:pPr>
        <w:spacing w:after="160" w:line="259" w:lineRule="auto"/>
        <w:rPr>
          <w:rFonts w:ascii="Franklin Gothic Book" w:hAnsi="Franklin Gothic Book" w:cs="Arial"/>
          <w:b/>
          <w:szCs w:val="20"/>
        </w:rPr>
      </w:pPr>
    </w:p>
    <w:p w:rsidR="007F62E4" w:rsidRPr="009D341D" w:rsidRDefault="007F62E4" w:rsidP="00486FED">
      <w:pPr>
        <w:pStyle w:val="Akapitzlist"/>
        <w:numPr>
          <w:ilvl w:val="0"/>
          <w:numId w:val="22"/>
        </w:numPr>
        <w:spacing w:after="120" w:line="240" w:lineRule="auto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9D341D">
        <w:rPr>
          <w:rFonts w:ascii="Franklin Gothic Book" w:hAnsi="Franklin Gothic Book" w:cs="Arial"/>
          <w:b/>
          <w:sz w:val="20"/>
          <w:szCs w:val="20"/>
          <w:u w:val="single"/>
        </w:rPr>
        <w:t>PRZEDMIOT UMOWY</w:t>
      </w:r>
    </w:p>
    <w:p w:rsidR="003C4C51" w:rsidRPr="009D341D" w:rsidRDefault="007F62E4" w:rsidP="00486FED">
      <w:pPr>
        <w:pStyle w:val="Akapitzlist"/>
        <w:numPr>
          <w:ilvl w:val="1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="Arial"/>
          <w:color w:val="000000" w:themeColor="text1"/>
          <w:sz w:val="20"/>
          <w:szCs w:val="20"/>
          <w:lang w:eastAsia="ja-JP"/>
        </w:rPr>
      </w:pPr>
      <w:r w:rsidRPr="009D341D">
        <w:rPr>
          <w:rFonts w:ascii="Franklin Gothic Book" w:hAnsi="Franklin Gothic Book" w:cs="Arial"/>
          <w:sz w:val="20"/>
          <w:szCs w:val="20"/>
        </w:rPr>
        <w:t>Zamawiający zleca, a Wykonawca przyjmuje do realizacji</w:t>
      </w:r>
      <w:r w:rsidR="00BC4A67" w:rsidRPr="009D341D">
        <w:rPr>
          <w:rFonts w:ascii="Franklin Gothic Book" w:hAnsi="Franklin Gothic Book" w:cs="Arial"/>
          <w:sz w:val="20"/>
          <w:szCs w:val="20"/>
        </w:rPr>
        <w:t xml:space="preserve"> </w:t>
      </w:r>
      <w:r w:rsidR="00D5083F" w:rsidRPr="009D341D">
        <w:rPr>
          <w:rFonts w:ascii="Franklin Gothic Book" w:hAnsi="Franklin Gothic Book" w:cs="Arial"/>
          <w:b/>
          <w:color w:val="000000" w:themeColor="text1"/>
          <w:sz w:val="20"/>
          <w:szCs w:val="20"/>
        </w:rPr>
        <w:t xml:space="preserve">wykonanie regeneracji 13,8 ton oleju transformatorowego w transformatorze odczepowym 25MVA, 15/6/6kV </w:t>
      </w:r>
      <w:r w:rsidR="001C17D0" w:rsidRPr="009D341D">
        <w:rPr>
          <w:rFonts w:ascii="Franklin Gothic Book" w:hAnsi="Franklin Gothic Book" w:cs="Arial"/>
          <w:color w:val="000000" w:themeColor="text1"/>
          <w:sz w:val="20"/>
          <w:szCs w:val="20"/>
        </w:rPr>
        <w:t>w  Enea Połaniec S.A</w:t>
      </w:r>
      <w:r w:rsidR="003C4C51" w:rsidRPr="009D341D">
        <w:rPr>
          <w:rFonts w:ascii="Franklin Gothic Book" w:hAnsi="Franklin Gothic Book" w:cs="Arial"/>
          <w:sz w:val="20"/>
          <w:szCs w:val="20"/>
        </w:rPr>
        <w:t>.</w:t>
      </w:r>
      <w:r w:rsidR="00E942B7" w:rsidRPr="009D341D">
        <w:rPr>
          <w:rFonts w:ascii="Franklin Gothic Book" w:hAnsi="Franklin Gothic Book" w:cs="Arial"/>
          <w:sz w:val="20"/>
          <w:szCs w:val="20"/>
        </w:rPr>
        <w:t xml:space="preserve"> (dalej: „Usługi”). </w:t>
      </w:r>
    </w:p>
    <w:p w:rsidR="00683316" w:rsidRPr="009D341D" w:rsidRDefault="00B120BF" w:rsidP="00486FED">
      <w:pPr>
        <w:pStyle w:val="Akapitzlist"/>
        <w:numPr>
          <w:ilvl w:val="1"/>
          <w:numId w:val="22"/>
        </w:numPr>
        <w:tabs>
          <w:tab w:val="left" w:pos="426"/>
        </w:tabs>
        <w:suppressAutoHyphens/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9D341D">
        <w:rPr>
          <w:rFonts w:ascii="Franklin Gothic Book" w:hAnsi="Franklin Gothic Book" w:cs="Arial"/>
          <w:bCs/>
          <w:sz w:val="20"/>
          <w:szCs w:val="20"/>
        </w:rPr>
        <w:t>Szczegółowy zakres prac</w:t>
      </w:r>
      <w:r w:rsidR="00E942B7" w:rsidRPr="009D341D">
        <w:rPr>
          <w:rFonts w:ascii="Franklin Gothic Book" w:hAnsi="Franklin Gothic Book" w:cs="Arial"/>
          <w:bCs/>
          <w:sz w:val="20"/>
          <w:szCs w:val="20"/>
        </w:rPr>
        <w:t xml:space="preserve"> </w:t>
      </w:r>
      <w:r w:rsidR="00683316" w:rsidRPr="009D341D">
        <w:rPr>
          <w:rFonts w:ascii="Franklin Gothic Book" w:hAnsi="Franklin Gothic Book" w:cs="Arial"/>
          <w:bCs/>
          <w:sz w:val="20"/>
          <w:szCs w:val="20"/>
        </w:rPr>
        <w:t>obejmuje:</w:t>
      </w:r>
    </w:p>
    <w:p w:rsidR="00D5083F" w:rsidRPr="009D341D" w:rsidRDefault="00D5083F" w:rsidP="00486FED">
      <w:pPr>
        <w:pStyle w:val="Akapitzlist"/>
        <w:numPr>
          <w:ilvl w:val="2"/>
          <w:numId w:val="22"/>
        </w:numPr>
        <w:ind w:left="1134" w:hanging="708"/>
        <w:rPr>
          <w:rFonts w:ascii="Franklin Gothic Book" w:hAnsi="Franklin Gothic Book"/>
          <w:sz w:val="20"/>
          <w:szCs w:val="20"/>
        </w:rPr>
      </w:pPr>
      <w:r w:rsidRPr="009D341D">
        <w:rPr>
          <w:rFonts w:ascii="Franklin Gothic Book" w:hAnsi="Franklin Gothic Book"/>
          <w:sz w:val="20"/>
          <w:szCs w:val="20"/>
        </w:rPr>
        <w:t xml:space="preserve">Wykonanie prac przygotowawczych: rozładunek sprzętu i urządzeń, ustawienie, wygrodzenie miejsca pracy stałymi przęsłami, wykonanie opisów informacyjnych, przygotowanie podręcznego sprzętu ppoż., podłączenie węży do transformatora, podłączenie zasilania, </w:t>
      </w:r>
    </w:p>
    <w:p w:rsidR="00D5083F" w:rsidRPr="009D341D" w:rsidRDefault="00D5083F" w:rsidP="00486FED">
      <w:pPr>
        <w:pStyle w:val="Akapitzlist"/>
        <w:numPr>
          <w:ilvl w:val="2"/>
          <w:numId w:val="22"/>
        </w:numPr>
        <w:ind w:left="1134" w:hanging="708"/>
        <w:rPr>
          <w:rFonts w:ascii="Franklin Gothic Book" w:hAnsi="Franklin Gothic Book"/>
          <w:sz w:val="20"/>
          <w:szCs w:val="20"/>
        </w:rPr>
      </w:pPr>
      <w:r w:rsidRPr="009D341D">
        <w:rPr>
          <w:rFonts w:ascii="Franklin Gothic Book" w:hAnsi="Franklin Gothic Book"/>
          <w:sz w:val="20"/>
          <w:szCs w:val="20"/>
        </w:rPr>
        <w:t>Wykonanie badań oleju przed rozpoczęciem procesu regeneracji,</w:t>
      </w:r>
    </w:p>
    <w:p w:rsidR="00D5083F" w:rsidRPr="009D341D" w:rsidRDefault="00D5083F" w:rsidP="00486FED">
      <w:pPr>
        <w:pStyle w:val="Akapitzlist"/>
        <w:numPr>
          <w:ilvl w:val="2"/>
          <w:numId w:val="22"/>
        </w:numPr>
        <w:ind w:left="1134" w:hanging="708"/>
        <w:rPr>
          <w:rFonts w:ascii="Franklin Gothic Book" w:hAnsi="Franklin Gothic Book"/>
          <w:sz w:val="20"/>
          <w:szCs w:val="20"/>
        </w:rPr>
      </w:pPr>
      <w:r w:rsidRPr="009D341D">
        <w:rPr>
          <w:rFonts w:ascii="Franklin Gothic Book" w:hAnsi="Franklin Gothic Book"/>
          <w:sz w:val="20"/>
          <w:szCs w:val="20"/>
        </w:rPr>
        <w:t>Przeprowadzenie procesu regeneracji oleju,</w:t>
      </w:r>
    </w:p>
    <w:p w:rsidR="00D5083F" w:rsidRPr="009D341D" w:rsidRDefault="00D5083F" w:rsidP="00486FED">
      <w:pPr>
        <w:pStyle w:val="Akapitzlist"/>
        <w:numPr>
          <w:ilvl w:val="2"/>
          <w:numId w:val="22"/>
        </w:numPr>
        <w:ind w:left="1134" w:hanging="708"/>
        <w:rPr>
          <w:rFonts w:ascii="Franklin Gothic Book" w:hAnsi="Franklin Gothic Book"/>
          <w:sz w:val="20"/>
          <w:szCs w:val="20"/>
        </w:rPr>
      </w:pPr>
      <w:r w:rsidRPr="009D341D">
        <w:rPr>
          <w:rFonts w:ascii="Franklin Gothic Book" w:hAnsi="Franklin Gothic Book"/>
          <w:sz w:val="20"/>
          <w:szCs w:val="20"/>
        </w:rPr>
        <w:lastRenderedPageBreak/>
        <w:t>Inhibitowanie oleju,</w:t>
      </w:r>
    </w:p>
    <w:p w:rsidR="00D5083F" w:rsidRPr="009D341D" w:rsidRDefault="00D5083F" w:rsidP="00486FED">
      <w:pPr>
        <w:pStyle w:val="Akapitzlist"/>
        <w:numPr>
          <w:ilvl w:val="2"/>
          <w:numId w:val="22"/>
        </w:numPr>
        <w:ind w:left="1134" w:hanging="708"/>
        <w:rPr>
          <w:rFonts w:ascii="Franklin Gothic Book" w:hAnsi="Franklin Gothic Book"/>
          <w:sz w:val="20"/>
          <w:szCs w:val="20"/>
        </w:rPr>
      </w:pPr>
      <w:r w:rsidRPr="009D341D">
        <w:rPr>
          <w:rFonts w:ascii="Franklin Gothic Book" w:hAnsi="Franklin Gothic Book"/>
          <w:sz w:val="20"/>
          <w:szCs w:val="20"/>
        </w:rPr>
        <w:t>Wykonanie badań oleju po zakończeniu procesu regeneracji,</w:t>
      </w:r>
    </w:p>
    <w:p w:rsidR="00D5083F" w:rsidRPr="009D341D" w:rsidRDefault="00D5083F" w:rsidP="00486FED">
      <w:pPr>
        <w:pStyle w:val="Akapitzlist"/>
        <w:numPr>
          <w:ilvl w:val="2"/>
          <w:numId w:val="22"/>
        </w:numPr>
        <w:ind w:left="1134" w:hanging="708"/>
        <w:rPr>
          <w:rFonts w:ascii="Franklin Gothic Book" w:hAnsi="Franklin Gothic Book"/>
          <w:sz w:val="20"/>
          <w:szCs w:val="20"/>
        </w:rPr>
      </w:pPr>
      <w:r w:rsidRPr="009D341D">
        <w:rPr>
          <w:rFonts w:ascii="Franklin Gothic Book" w:hAnsi="Franklin Gothic Book"/>
          <w:sz w:val="20"/>
          <w:szCs w:val="20"/>
        </w:rPr>
        <w:t>Zlikwidowanie miejsca pracy: odłączenie zasilania, odłączenie węży od kadzi transformatora, demontaż i załadunek sprzętu i urządzeń,</w:t>
      </w:r>
    </w:p>
    <w:p w:rsidR="00D5083F" w:rsidRPr="009D341D" w:rsidRDefault="00D5083F" w:rsidP="00486FED">
      <w:pPr>
        <w:pStyle w:val="Akapitzlist"/>
        <w:numPr>
          <w:ilvl w:val="2"/>
          <w:numId w:val="22"/>
        </w:numPr>
        <w:ind w:left="1134" w:hanging="708"/>
        <w:rPr>
          <w:rFonts w:ascii="Franklin Gothic Book" w:hAnsi="Franklin Gothic Book"/>
          <w:sz w:val="20"/>
          <w:szCs w:val="20"/>
        </w:rPr>
      </w:pPr>
      <w:r w:rsidRPr="009D341D">
        <w:rPr>
          <w:rFonts w:ascii="Franklin Gothic Book" w:hAnsi="Franklin Gothic Book"/>
          <w:sz w:val="20"/>
          <w:szCs w:val="20"/>
        </w:rPr>
        <w:t>Utylizacja wszystkich odpadów powstałych w procesie regeneracji oleju zgodnie z ustawą i przepisami dot. ochrony środowiska,</w:t>
      </w:r>
    </w:p>
    <w:p w:rsidR="00D5083F" w:rsidRPr="009D341D" w:rsidRDefault="00D5083F" w:rsidP="00486FED">
      <w:pPr>
        <w:pStyle w:val="Akapitzlist"/>
        <w:numPr>
          <w:ilvl w:val="2"/>
          <w:numId w:val="22"/>
        </w:numPr>
        <w:ind w:left="1134" w:hanging="708"/>
        <w:rPr>
          <w:rFonts w:ascii="Franklin Gothic Book" w:hAnsi="Franklin Gothic Book"/>
          <w:sz w:val="20"/>
          <w:szCs w:val="20"/>
        </w:rPr>
      </w:pPr>
      <w:r w:rsidRPr="009D341D">
        <w:rPr>
          <w:rFonts w:ascii="Franklin Gothic Book" w:hAnsi="Franklin Gothic Book"/>
          <w:sz w:val="20"/>
          <w:szCs w:val="20"/>
        </w:rPr>
        <w:t xml:space="preserve">Sporządzenie i przedstawienie Raportu Wykonawcy z przeprowadzonego procesu regeneracji wraz z protokołami badań oleju. </w:t>
      </w:r>
    </w:p>
    <w:p w:rsidR="00D5083F" w:rsidRPr="009D341D" w:rsidRDefault="00D5083F" w:rsidP="00486FED">
      <w:pPr>
        <w:pStyle w:val="Akapitzlist"/>
        <w:numPr>
          <w:ilvl w:val="2"/>
          <w:numId w:val="22"/>
        </w:numPr>
        <w:ind w:left="1134" w:hanging="708"/>
        <w:rPr>
          <w:rFonts w:ascii="Franklin Gothic Book" w:hAnsi="Franklin Gothic Book"/>
          <w:sz w:val="20"/>
          <w:szCs w:val="20"/>
        </w:rPr>
      </w:pPr>
      <w:r w:rsidRPr="009D341D">
        <w:rPr>
          <w:rFonts w:ascii="Franklin Gothic Book" w:hAnsi="Franklin Gothic Book"/>
          <w:sz w:val="20"/>
          <w:szCs w:val="20"/>
        </w:rPr>
        <w:t>Wykonywanie kontrolnych badań oleju:</w:t>
      </w:r>
    </w:p>
    <w:p w:rsidR="00D5083F" w:rsidRPr="009D341D" w:rsidRDefault="00D5083F" w:rsidP="00486FED">
      <w:pPr>
        <w:pStyle w:val="Akapitzlist"/>
        <w:numPr>
          <w:ilvl w:val="3"/>
          <w:numId w:val="22"/>
        </w:numPr>
        <w:ind w:left="1985" w:hanging="905"/>
        <w:rPr>
          <w:rFonts w:ascii="Franklin Gothic Book" w:hAnsi="Franklin Gothic Book"/>
          <w:sz w:val="20"/>
          <w:szCs w:val="20"/>
        </w:rPr>
      </w:pPr>
      <w:r w:rsidRPr="009D341D">
        <w:rPr>
          <w:rFonts w:ascii="Franklin Gothic Book" w:hAnsi="Franklin Gothic Book"/>
          <w:sz w:val="20"/>
          <w:szCs w:val="20"/>
        </w:rPr>
        <w:t>po 1 miesiącu eksploatacji transformatora,</w:t>
      </w:r>
    </w:p>
    <w:p w:rsidR="00D5083F" w:rsidRPr="009D341D" w:rsidRDefault="00D5083F" w:rsidP="00486FED">
      <w:pPr>
        <w:pStyle w:val="Akapitzlist"/>
        <w:numPr>
          <w:ilvl w:val="3"/>
          <w:numId w:val="22"/>
        </w:numPr>
        <w:ind w:left="1985" w:hanging="905"/>
        <w:rPr>
          <w:rFonts w:ascii="Franklin Gothic Book" w:hAnsi="Franklin Gothic Book"/>
          <w:sz w:val="20"/>
          <w:szCs w:val="20"/>
        </w:rPr>
      </w:pPr>
      <w:r w:rsidRPr="009D341D">
        <w:rPr>
          <w:rFonts w:ascii="Franklin Gothic Book" w:hAnsi="Franklin Gothic Book"/>
          <w:sz w:val="20"/>
          <w:szCs w:val="20"/>
        </w:rPr>
        <w:t>po 6 miesiącach eksploatacji transformatora,</w:t>
      </w:r>
    </w:p>
    <w:p w:rsidR="00D5083F" w:rsidRPr="009D341D" w:rsidRDefault="00D5083F" w:rsidP="00486FED">
      <w:pPr>
        <w:pStyle w:val="Akapitzlist"/>
        <w:numPr>
          <w:ilvl w:val="3"/>
          <w:numId w:val="22"/>
        </w:numPr>
        <w:ind w:left="1985" w:hanging="905"/>
        <w:rPr>
          <w:rFonts w:ascii="Franklin Gothic Book" w:hAnsi="Franklin Gothic Book"/>
          <w:sz w:val="20"/>
          <w:szCs w:val="20"/>
        </w:rPr>
      </w:pPr>
      <w:r w:rsidRPr="009D341D">
        <w:rPr>
          <w:rFonts w:ascii="Franklin Gothic Book" w:hAnsi="Franklin Gothic Book"/>
          <w:sz w:val="20"/>
          <w:szCs w:val="20"/>
        </w:rPr>
        <w:t>po 1 roku eksploatacji transformatora,</w:t>
      </w:r>
    </w:p>
    <w:p w:rsidR="00D5083F" w:rsidRPr="009D341D" w:rsidRDefault="00D5083F" w:rsidP="00486FED">
      <w:pPr>
        <w:pStyle w:val="Akapitzlist"/>
        <w:numPr>
          <w:ilvl w:val="3"/>
          <w:numId w:val="22"/>
        </w:numPr>
        <w:ind w:left="1985" w:hanging="905"/>
        <w:rPr>
          <w:rFonts w:ascii="Franklin Gothic Book" w:hAnsi="Franklin Gothic Book"/>
          <w:sz w:val="20"/>
          <w:szCs w:val="20"/>
        </w:rPr>
      </w:pPr>
      <w:r w:rsidRPr="009D341D">
        <w:rPr>
          <w:rFonts w:ascii="Franklin Gothic Book" w:hAnsi="Franklin Gothic Book"/>
          <w:sz w:val="20"/>
          <w:szCs w:val="20"/>
        </w:rPr>
        <w:t>na miesiąc przed zakończeniem okresu gwarancji.</w:t>
      </w:r>
    </w:p>
    <w:p w:rsidR="00D5083F" w:rsidRPr="009D341D" w:rsidRDefault="00D5083F" w:rsidP="00486FED">
      <w:pPr>
        <w:pStyle w:val="Akapitzlist"/>
        <w:numPr>
          <w:ilvl w:val="1"/>
          <w:numId w:val="22"/>
        </w:numPr>
        <w:spacing w:before="120" w:after="120" w:line="312" w:lineRule="atLeast"/>
        <w:rPr>
          <w:rFonts w:ascii="Franklin Gothic Book" w:hAnsi="Franklin Gothic Book" w:cs="Arial"/>
          <w:b/>
          <w:bCs/>
          <w:color w:val="000000" w:themeColor="text1"/>
          <w:sz w:val="20"/>
          <w:szCs w:val="20"/>
        </w:rPr>
      </w:pPr>
      <w:r w:rsidRPr="009D341D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Dokumentacja techniczna dotycząca przedmiotowego transformatora jest dostępna w siedzibie Zamawiającego.</w:t>
      </w:r>
    </w:p>
    <w:p w:rsidR="00DD52B7" w:rsidRPr="009D341D" w:rsidRDefault="00970C10" w:rsidP="00DD52B7">
      <w:pPr>
        <w:pStyle w:val="Tekstpodstawowywcity"/>
        <w:numPr>
          <w:ilvl w:val="1"/>
          <w:numId w:val="22"/>
        </w:numPr>
        <w:spacing w:before="0"/>
        <w:rPr>
          <w:rFonts w:ascii="Franklin Gothic Book" w:hAnsi="Franklin Gothic Book"/>
          <w:color w:val="000000" w:themeColor="text1"/>
          <w:sz w:val="20"/>
          <w:szCs w:val="20"/>
        </w:rPr>
      </w:pPr>
      <w:r w:rsidRPr="009D341D">
        <w:rPr>
          <w:rFonts w:ascii="Franklin Gothic Book" w:hAnsi="Franklin Gothic Book"/>
          <w:color w:val="000000" w:themeColor="text1"/>
          <w:sz w:val="20"/>
          <w:szCs w:val="20"/>
        </w:rPr>
        <w:t xml:space="preserve">Dostarczenie dokumentów z przeprowadzonej utylizacji odpadów </w:t>
      </w:r>
      <w:r w:rsidR="00DD52B7" w:rsidRPr="009D341D">
        <w:rPr>
          <w:rFonts w:ascii="Franklin Gothic Book" w:hAnsi="Franklin Gothic Book"/>
          <w:sz w:val="20"/>
          <w:szCs w:val="20"/>
        </w:rPr>
        <w:t>powstałych w procesie regeneracji oleju.</w:t>
      </w:r>
    </w:p>
    <w:p w:rsidR="009F718C" w:rsidRPr="009D341D" w:rsidRDefault="001E39FB" w:rsidP="00486FED">
      <w:pPr>
        <w:pStyle w:val="Akapitzlist"/>
        <w:numPr>
          <w:ilvl w:val="1"/>
          <w:numId w:val="22"/>
        </w:numPr>
        <w:spacing w:before="120" w:after="120" w:line="312" w:lineRule="atLeast"/>
        <w:rPr>
          <w:rFonts w:ascii="Franklin Gothic Book" w:hAnsi="Franklin Gothic Book" w:cs="Arial"/>
          <w:bCs/>
          <w:color w:val="000000" w:themeColor="text1"/>
          <w:sz w:val="20"/>
          <w:szCs w:val="20"/>
        </w:rPr>
      </w:pPr>
      <w:r w:rsidRPr="009D341D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 xml:space="preserve">Założenia  i warunki  techniczne dla </w:t>
      </w:r>
      <w:r w:rsidR="009F718C" w:rsidRPr="009D341D">
        <w:rPr>
          <w:rFonts w:ascii="Franklin Gothic Book" w:hAnsi="Franklin Gothic Book" w:cs="Arial"/>
          <w:bCs/>
          <w:color w:val="000000" w:themeColor="text1"/>
          <w:sz w:val="20"/>
          <w:szCs w:val="20"/>
        </w:rPr>
        <w:t>prawidłowej realizacji zadania:</w:t>
      </w:r>
    </w:p>
    <w:p w:rsidR="009F718C" w:rsidRPr="009D341D" w:rsidRDefault="009F718C" w:rsidP="00486FED">
      <w:pPr>
        <w:pStyle w:val="Akapitzlist"/>
        <w:numPr>
          <w:ilvl w:val="2"/>
          <w:numId w:val="22"/>
        </w:numPr>
        <w:ind w:left="1418" w:hanging="698"/>
        <w:rPr>
          <w:rFonts w:ascii="Franklin Gothic Book" w:hAnsi="Franklin Gothic Book"/>
          <w:sz w:val="20"/>
          <w:szCs w:val="20"/>
        </w:rPr>
      </w:pPr>
      <w:r w:rsidRPr="009D341D">
        <w:rPr>
          <w:rFonts w:ascii="Franklin Gothic Book" w:hAnsi="Franklin Gothic Book"/>
          <w:sz w:val="20"/>
          <w:szCs w:val="20"/>
        </w:rPr>
        <w:t>Podstawowe parametry transformatora:</w:t>
      </w:r>
    </w:p>
    <w:p w:rsidR="009F718C" w:rsidRPr="009D341D" w:rsidRDefault="009F718C" w:rsidP="00486FED">
      <w:pPr>
        <w:pStyle w:val="Akapitzlist"/>
        <w:numPr>
          <w:ilvl w:val="2"/>
          <w:numId w:val="22"/>
        </w:numPr>
        <w:ind w:left="1418" w:hanging="698"/>
        <w:rPr>
          <w:rFonts w:ascii="Franklin Gothic Book" w:hAnsi="Franklin Gothic Book"/>
          <w:sz w:val="20"/>
          <w:szCs w:val="20"/>
        </w:rPr>
      </w:pPr>
      <w:r w:rsidRPr="009D341D">
        <w:rPr>
          <w:rFonts w:ascii="Franklin Gothic Book" w:hAnsi="Franklin Gothic Book"/>
          <w:sz w:val="20"/>
          <w:szCs w:val="20"/>
        </w:rPr>
        <w:t xml:space="preserve">Transformator odczepowy TZ3: typ TDR - 25000/15x, 25 MVA, 15.75kV+/-8,7%/6,3/6,3kV  ELTA - rok produkcji -1980/remontu -1993, ilość oleju  13 800 kg,  </w:t>
      </w:r>
    </w:p>
    <w:p w:rsidR="009F718C" w:rsidRPr="009D341D" w:rsidRDefault="009F718C" w:rsidP="00486FED">
      <w:pPr>
        <w:pStyle w:val="Akapitzlist"/>
        <w:numPr>
          <w:ilvl w:val="2"/>
          <w:numId w:val="22"/>
        </w:numPr>
        <w:ind w:left="1418" w:hanging="698"/>
        <w:rPr>
          <w:rFonts w:ascii="Franklin Gothic Book" w:hAnsi="Franklin Gothic Book"/>
          <w:sz w:val="20"/>
          <w:szCs w:val="20"/>
        </w:rPr>
      </w:pPr>
      <w:r w:rsidRPr="009D341D">
        <w:rPr>
          <w:rFonts w:ascii="Franklin Gothic Book" w:hAnsi="Franklin Gothic Book"/>
          <w:sz w:val="20"/>
          <w:szCs w:val="20"/>
        </w:rPr>
        <w:t>Parametry oleju zawarte w załączonym protokole nr EE/EM1/584/18</w:t>
      </w:r>
    </w:p>
    <w:p w:rsidR="00BC4A67" w:rsidRPr="009D341D" w:rsidRDefault="00BC4A67" w:rsidP="009F718C">
      <w:pPr>
        <w:pStyle w:val="Akapitzlist"/>
        <w:spacing w:after="120" w:line="240" w:lineRule="auto"/>
        <w:ind w:left="567"/>
        <w:jc w:val="both"/>
        <w:rPr>
          <w:rFonts w:ascii="Franklin Gothic Book" w:hAnsi="Franklin Gothic Book"/>
          <w:color w:val="000000" w:themeColor="text1"/>
          <w:sz w:val="20"/>
          <w:szCs w:val="20"/>
          <w:u w:val="single"/>
        </w:rPr>
      </w:pPr>
    </w:p>
    <w:p w:rsidR="007F62E4" w:rsidRPr="009D341D" w:rsidRDefault="007F62E4" w:rsidP="00486FED">
      <w:pPr>
        <w:pStyle w:val="Akapitzlist"/>
        <w:numPr>
          <w:ilvl w:val="0"/>
          <w:numId w:val="24"/>
        </w:numPr>
        <w:spacing w:before="100" w:beforeAutospacing="1" w:after="120" w:line="240" w:lineRule="auto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9D341D">
        <w:rPr>
          <w:rFonts w:ascii="Franklin Gothic Book" w:hAnsi="Franklin Gothic Book" w:cs="Arial"/>
          <w:b/>
          <w:sz w:val="20"/>
          <w:szCs w:val="20"/>
          <w:u w:val="single"/>
        </w:rPr>
        <w:t>TERMIN WYKONANIA</w:t>
      </w:r>
    </w:p>
    <w:p w:rsidR="00756792" w:rsidRPr="009D341D" w:rsidRDefault="007F62E4" w:rsidP="00486FED">
      <w:pPr>
        <w:pStyle w:val="Nagwek2"/>
        <w:keepNext w:val="0"/>
        <w:keepLines w:val="0"/>
        <w:numPr>
          <w:ilvl w:val="1"/>
          <w:numId w:val="24"/>
        </w:numPr>
        <w:spacing w:before="100" w:beforeAutospacing="1" w:after="120" w:line="240" w:lineRule="auto"/>
        <w:ind w:left="567" w:hanging="567"/>
        <w:jc w:val="both"/>
        <w:rPr>
          <w:rFonts w:ascii="Franklin Gothic Book" w:hAnsi="Franklin Gothic Book" w:cs="Arial"/>
          <w:color w:val="auto"/>
          <w:sz w:val="20"/>
          <w:szCs w:val="20"/>
          <w:lang w:val="pl-PL"/>
        </w:rPr>
      </w:pPr>
      <w:r w:rsidRPr="009D341D">
        <w:rPr>
          <w:rFonts w:ascii="Franklin Gothic Book" w:hAnsi="Franklin Gothic Book" w:cs="Arial"/>
          <w:color w:val="auto"/>
          <w:sz w:val="20"/>
          <w:szCs w:val="20"/>
          <w:lang w:val="pl-PL"/>
        </w:rPr>
        <w:t xml:space="preserve">Usługa zostanie wykonane w terminie do </w:t>
      </w:r>
      <w:r w:rsidR="00492130" w:rsidRPr="009D341D">
        <w:rPr>
          <w:rFonts w:ascii="Franklin Gothic Book" w:eastAsia="Times New Roman" w:hAnsi="Franklin Gothic Book"/>
          <w:color w:val="000000" w:themeColor="text1"/>
          <w:sz w:val="20"/>
          <w:szCs w:val="20"/>
          <w:lang w:val="pl-PL" w:eastAsia="pl-PL"/>
        </w:rPr>
        <w:t>90 dni od daty podpisania umowy.</w:t>
      </w:r>
    </w:p>
    <w:p w:rsidR="00492130" w:rsidRPr="009D341D" w:rsidRDefault="00492130" w:rsidP="00486FED">
      <w:pPr>
        <w:pStyle w:val="Tekstpodstawowy"/>
        <w:numPr>
          <w:ilvl w:val="1"/>
          <w:numId w:val="24"/>
        </w:numPr>
        <w:rPr>
          <w:rFonts w:ascii="Franklin Gothic Book" w:hAnsi="Franklin Gothic Book"/>
          <w:color w:val="000000" w:themeColor="text1"/>
          <w:sz w:val="20"/>
          <w:szCs w:val="20"/>
        </w:rPr>
      </w:pPr>
      <w:r w:rsidRPr="009D341D"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  <w:t>Wykonawca zostanie powiadomiony na 1</w:t>
      </w:r>
      <w:r w:rsidR="00B76027" w:rsidRPr="009D341D"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  <w:t>4</w:t>
      </w:r>
      <w:r w:rsidRPr="009D341D">
        <w:rPr>
          <w:rFonts w:ascii="Franklin Gothic Book" w:eastAsia="Times New Roman" w:hAnsi="Franklin Gothic Book"/>
          <w:color w:val="000000" w:themeColor="text1"/>
          <w:sz w:val="20"/>
          <w:szCs w:val="20"/>
          <w:lang w:eastAsia="pl-PL"/>
        </w:rPr>
        <w:t xml:space="preserve"> dni przed terminem wyłączenia transformatora do podłączenia urządzenia regenerującego olej i  możliwości wykonania prac.</w:t>
      </w:r>
    </w:p>
    <w:p w:rsidR="009F718C" w:rsidRPr="009D341D" w:rsidRDefault="009F718C" w:rsidP="009F718C">
      <w:pPr>
        <w:rPr>
          <w:rFonts w:ascii="Franklin Gothic Book" w:hAnsi="Franklin Gothic Book"/>
          <w:szCs w:val="20"/>
          <w:lang w:eastAsia="en-US"/>
        </w:rPr>
      </w:pPr>
    </w:p>
    <w:p w:rsidR="007F62E4" w:rsidRPr="009D341D" w:rsidRDefault="007F62E4" w:rsidP="00486FED">
      <w:pPr>
        <w:pStyle w:val="Akapitzlist"/>
        <w:numPr>
          <w:ilvl w:val="0"/>
          <w:numId w:val="24"/>
        </w:numPr>
        <w:spacing w:after="0" w:line="240" w:lineRule="auto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9D341D">
        <w:rPr>
          <w:rFonts w:ascii="Franklin Gothic Book" w:hAnsi="Franklin Gothic Book" w:cs="Arial"/>
          <w:b/>
          <w:sz w:val="20"/>
          <w:szCs w:val="20"/>
          <w:u w:val="single"/>
        </w:rPr>
        <w:t>WYNAGRODZENIE I WARUNKI PŁATNOŚCI</w:t>
      </w:r>
    </w:p>
    <w:p w:rsidR="007F62E4" w:rsidRPr="009D341D" w:rsidRDefault="007F62E4" w:rsidP="00486FED">
      <w:pPr>
        <w:pStyle w:val="Akapitzlist"/>
        <w:numPr>
          <w:ilvl w:val="1"/>
          <w:numId w:val="24"/>
        </w:numPr>
        <w:spacing w:after="120" w:line="240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9D341D">
        <w:rPr>
          <w:rFonts w:ascii="Franklin Gothic Book" w:hAnsi="Franklin Gothic Book" w:cs="Arial"/>
          <w:sz w:val="20"/>
          <w:szCs w:val="20"/>
        </w:rPr>
        <w:t>Za prawidłowe wykonanie przedmiotu Umowy Strony ustalają wynagrodzenie ryczałtowe za wykonanie prac określonych w pkt 1 -</w:t>
      </w:r>
      <w:r w:rsidR="002775D8" w:rsidRPr="009D341D">
        <w:rPr>
          <w:rFonts w:ascii="Franklin Gothic Book" w:hAnsi="Franklin Gothic Book" w:cs="Arial"/>
          <w:sz w:val="20"/>
          <w:szCs w:val="20"/>
        </w:rPr>
        <w:t xml:space="preserve"> w wysokości  …………………..zł netto.</w:t>
      </w:r>
      <w:r w:rsidRPr="009D341D">
        <w:rPr>
          <w:rFonts w:ascii="Franklin Gothic Book" w:hAnsi="Franklin Gothic Book" w:cs="Arial"/>
          <w:sz w:val="20"/>
          <w:szCs w:val="20"/>
        </w:rPr>
        <w:t xml:space="preserve"> </w:t>
      </w:r>
    </w:p>
    <w:p w:rsidR="000C6BF2" w:rsidRPr="009D341D" w:rsidRDefault="000C6BF2" w:rsidP="00486FED">
      <w:pPr>
        <w:pStyle w:val="Tekstpodstawowywcity"/>
        <w:numPr>
          <w:ilvl w:val="1"/>
          <w:numId w:val="24"/>
        </w:numPr>
        <w:spacing w:before="0"/>
        <w:ind w:left="567" w:hanging="567"/>
        <w:rPr>
          <w:rFonts w:ascii="Franklin Gothic Book" w:hAnsi="Franklin Gothic Book"/>
          <w:color w:val="000000" w:themeColor="text1"/>
          <w:sz w:val="20"/>
          <w:szCs w:val="20"/>
        </w:rPr>
      </w:pPr>
      <w:r w:rsidRPr="009D341D">
        <w:rPr>
          <w:rFonts w:ascii="Franklin Gothic Book" w:hAnsi="Franklin Gothic Book"/>
          <w:color w:val="000000" w:themeColor="text1"/>
          <w:sz w:val="20"/>
          <w:szCs w:val="20"/>
        </w:rPr>
        <w:t>Wynagrodzenie ryczałtowe za wykonanie usługi musi obejmować wszystkie koszty wykonania prac, w szczególności: koszty robocizny, koszty pracy urządzeń oraz materiałów, koszty utylizacji odpadów powstałych podczas wykonywania prac, koszty pracy sprzętu i transportu, koszty ogólne i zysk.</w:t>
      </w:r>
    </w:p>
    <w:p w:rsidR="000C6BF2" w:rsidRPr="009D341D" w:rsidRDefault="000C6BF2" w:rsidP="00486FED">
      <w:pPr>
        <w:pStyle w:val="Tekstpodstawowywcity"/>
        <w:numPr>
          <w:ilvl w:val="1"/>
          <w:numId w:val="24"/>
        </w:numPr>
        <w:spacing w:before="0"/>
        <w:ind w:left="567" w:hanging="567"/>
        <w:rPr>
          <w:rFonts w:ascii="Franklin Gothic Book" w:hAnsi="Franklin Gothic Book"/>
          <w:color w:val="000000" w:themeColor="text1"/>
          <w:sz w:val="20"/>
          <w:szCs w:val="20"/>
        </w:rPr>
      </w:pPr>
      <w:r w:rsidRPr="009D341D">
        <w:rPr>
          <w:rFonts w:ascii="Franklin Gothic Book" w:hAnsi="Franklin Gothic Book"/>
          <w:color w:val="000000" w:themeColor="text1"/>
          <w:sz w:val="20"/>
          <w:szCs w:val="20"/>
        </w:rPr>
        <w:t xml:space="preserve">Warunkiem odbioru wykonanych prac jest dostarczeniu dokumentacji powykonawczej - Sprawozdania z przeprowadzonego procesu regeneracji oleju wraz z  protokołami badań oleju potwierdzających skuteczność procesu regeneracji. </w:t>
      </w:r>
    </w:p>
    <w:p w:rsidR="000C6BF2" w:rsidRPr="009D341D" w:rsidRDefault="000C6BF2" w:rsidP="00486FED">
      <w:pPr>
        <w:pStyle w:val="Akapitzlist"/>
        <w:numPr>
          <w:ilvl w:val="1"/>
          <w:numId w:val="24"/>
        </w:numPr>
        <w:spacing w:after="120" w:line="240" w:lineRule="auto"/>
        <w:ind w:left="567" w:hanging="567"/>
        <w:rPr>
          <w:rFonts w:ascii="Franklin Gothic Book" w:hAnsi="Franklin Gothic Book"/>
          <w:b/>
          <w:sz w:val="20"/>
          <w:szCs w:val="20"/>
        </w:rPr>
      </w:pPr>
      <w:r w:rsidRPr="009D341D">
        <w:rPr>
          <w:rFonts w:ascii="Franklin Gothic Book" w:hAnsi="Franklin Gothic Book" w:cs="Arial"/>
          <w:sz w:val="20"/>
          <w:szCs w:val="20"/>
        </w:rPr>
        <w:t>Do Wynagrodzenia doliczony zostanie podatek VAT w wysokości wynikającej z obowiązujących przepisów</w:t>
      </w:r>
    </w:p>
    <w:p w:rsidR="00A9296B" w:rsidRPr="009D341D" w:rsidRDefault="00A9296B" w:rsidP="00486FED">
      <w:pPr>
        <w:pStyle w:val="Akapitzlist"/>
        <w:numPr>
          <w:ilvl w:val="1"/>
          <w:numId w:val="24"/>
        </w:numPr>
        <w:spacing w:after="120" w:line="240" w:lineRule="auto"/>
        <w:ind w:left="567" w:hanging="567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9D341D">
        <w:rPr>
          <w:rFonts w:ascii="Franklin Gothic Book" w:hAnsi="Franklin Gothic Book" w:cs="Arial"/>
          <w:b/>
          <w:sz w:val="20"/>
          <w:szCs w:val="20"/>
          <w:u w:val="single"/>
        </w:rPr>
        <w:t xml:space="preserve">Faktury należy wysyłać na adres:            </w:t>
      </w:r>
    </w:p>
    <w:p w:rsidR="004B553D" w:rsidRPr="009D341D" w:rsidRDefault="004B553D" w:rsidP="007C34B2">
      <w:pPr>
        <w:pStyle w:val="Akapitzlist"/>
        <w:spacing w:after="0" w:line="240" w:lineRule="auto"/>
        <w:rPr>
          <w:rFonts w:ascii="Franklin Gothic Book" w:hAnsi="Franklin Gothic Book" w:cs="Arial"/>
          <w:sz w:val="20"/>
          <w:szCs w:val="20"/>
        </w:rPr>
      </w:pPr>
      <w:r w:rsidRPr="009D341D">
        <w:rPr>
          <w:rFonts w:ascii="Franklin Gothic Book" w:hAnsi="Franklin Gothic Book" w:cs="Arial"/>
          <w:sz w:val="20"/>
          <w:szCs w:val="20"/>
        </w:rPr>
        <w:t xml:space="preserve">           Enea Połaniec S.A.</w:t>
      </w:r>
    </w:p>
    <w:p w:rsidR="004B553D" w:rsidRPr="009D341D" w:rsidRDefault="004B553D" w:rsidP="007C34B2">
      <w:pPr>
        <w:ind w:firstLine="993"/>
        <w:rPr>
          <w:rFonts w:ascii="Franklin Gothic Book" w:hAnsi="Franklin Gothic Book" w:cs="Arial"/>
          <w:szCs w:val="20"/>
        </w:rPr>
      </w:pPr>
      <w:r w:rsidRPr="009D341D">
        <w:rPr>
          <w:rFonts w:ascii="Franklin Gothic Book" w:hAnsi="Franklin Gothic Book" w:cs="Arial"/>
          <w:szCs w:val="20"/>
        </w:rPr>
        <w:t>Centrum Zarządzania Dokumentami</w:t>
      </w:r>
    </w:p>
    <w:p w:rsidR="004B553D" w:rsidRPr="009D341D" w:rsidRDefault="004B553D" w:rsidP="007C34B2">
      <w:pPr>
        <w:ind w:firstLine="993"/>
        <w:rPr>
          <w:rFonts w:ascii="Franklin Gothic Book" w:hAnsi="Franklin Gothic Book" w:cs="Arial"/>
          <w:szCs w:val="20"/>
        </w:rPr>
      </w:pPr>
      <w:r w:rsidRPr="009D341D">
        <w:rPr>
          <w:rFonts w:ascii="Franklin Gothic Book" w:hAnsi="Franklin Gothic Book" w:cs="Arial"/>
          <w:szCs w:val="20"/>
        </w:rPr>
        <w:t xml:space="preserve">            ul. Zacisze 28</w:t>
      </w:r>
    </w:p>
    <w:p w:rsidR="00A9296B" w:rsidRPr="009D341D" w:rsidRDefault="004B553D" w:rsidP="007C34B2">
      <w:pPr>
        <w:pStyle w:val="Akapitzlist"/>
        <w:numPr>
          <w:ilvl w:val="1"/>
          <w:numId w:val="25"/>
        </w:numPr>
        <w:spacing w:after="0" w:line="240" w:lineRule="auto"/>
        <w:ind w:left="1701" w:hanging="708"/>
        <w:rPr>
          <w:rFonts w:ascii="Franklin Gothic Book" w:hAnsi="Franklin Gothic Book" w:cs="Arial"/>
          <w:sz w:val="20"/>
          <w:szCs w:val="20"/>
        </w:rPr>
      </w:pPr>
      <w:r w:rsidRPr="009D341D">
        <w:rPr>
          <w:rFonts w:ascii="Franklin Gothic Book" w:hAnsi="Franklin Gothic Book" w:cs="Arial"/>
          <w:sz w:val="20"/>
          <w:szCs w:val="20"/>
        </w:rPr>
        <w:t xml:space="preserve">Zielona </w:t>
      </w:r>
      <w:r w:rsidR="00CE6FC7" w:rsidRPr="009D341D">
        <w:rPr>
          <w:rFonts w:ascii="Franklin Gothic Book" w:hAnsi="Franklin Gothic Book" w:cs="Arial"/>
          <w:sz w:val="20"/>
          <w:szCs w:val="20"/>
        </w:rPr>
        <w:t>G</w:t>
      </w:r>
      <w:r w:rsidR="00A9296B" w:rsidRPr="009D341D">
        <w:rPr>
          <w:rFonts w:ascii="Franklin Gothic Book" w:hAnsi="Franklin Gothic Book" w:cs="Arial"/>
          <w:sz w:val="20"/>
          <w:szCs w:val="20"/>
        </w:rPr>
        <w:t>óra</w:t>
      </w:r>
    </w:p>
    <w:p w:rsidR="0034581D" w:rsidRPr="009D341D" w:rsidRDefault="0034581D" w:rsidP="0034581D">
      <w:pPr>
        <w:pStyle w:val="Akapitzlist"/>
        <w:rPr>
          <w:rFonts w:ascii="Franklin Gothic Book" w:hAnsi="Franklin Gothic Book"/>
          <w:b/>
          <w:sz w:val="20"/>
          <w:szCs w:val="20"/>
        </w:rPr>
      </w:pPr>
    </w:p>
    <w:p w:rsidR="007F62E4" w:rsidRPr="009D341D" w:rsidRDefault="007F62E4" w:rsidP="00486FED">
      <w:pPr>
        <w:pStyle w:val="Akapitzlist"/>
        <w:numPr>
          <w:ilvl w:val="0"/>
          <w:numId w:val="24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9D341D">
        <w:rPr>
          <w:rFonts w:ascii="Franklin Gothic Book" w:hAnsi="Franklin Gothic Book" w:cs="Arial"/>
          <w:b/>
          <w:sz w:val="20"/>
          <w:szCs w:val="20"/>
          <w:u w:val="single"/>
        </w:rPr>
        <w:t>OSOBY ODPOWIEDZIALNE ZA REALIZACJĘ UMOWY</w:t>
      </w:r>
    </w:p>
    <w:p w:rsidR="007F62E4" w:rsidRPr="009D341D" w:rsidRDefault="007F62E4" w:rsidP="00486FED">
      <w:pPr>
        <w:pStyle w:val="Akapitzlist"/>
        <w:numPr>
          <w:ilvl w:val="1"/>
          <w:numId w:val="24"/>
        </w:numPr>
        <w:spacing w:after="160" w:line="259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9D341D">
        <w:rPr>
          <w:rFonts w:ascii="Franklin Gothic Book" w:hAnsi="Franklin Gothic Book" w:cs="Arial"/>
          <w:sz w:val="20"/>
          <w:szCs w:val="20"/>
        </w:rPr>
        <w:t>Zamawiający wyznacza niniejszym:</w:t>
      </w:r>
    </w:p>
    <w:p w:rsidR="00367B39" w:rsidRPr="009D341D" w:rsidRDefault="008E5939" w:rsidP="00367B39">
      <w:pPr>
        <w:pStyle w:val="Akapitzlist"/>
        <w:ind w:left="360"/>
        <w:rPr>
          <w:rStyle w:val="Hipercze"/>
          <w:rFonts w:ascii="Franklin Gothic Book" w:hAnsi="Franklin Gothic Book" w:cs="Arial"/>
          <w:sz w:val="20"/>
          <w:szCs w:val="20"/>
          <w:lang w:val="en-US"/>
        </w:rPr>
      </w:pPr>
      <w:r w:rsidRPr="009D341D">
        <w:rPr>
          <w:rFonts w:ascii="Franklin Gothic Book" w:hAnsi="Franklin Gothic Book"/>
          <w:b/>
          <w:color w:val="000000" w:themeColor="text1"/>
          <w:sz w:val="20"/>
          <w:szCs w:val="20"/>
          <w:lang w:val="en-US"/>
        </w:rPr>
        <w:t xml:space="preserve">Piotr Lebda </w:t>
      </w:r>
      <w:r w:rsidR="00367B39" w:rsidRPr="009D341D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 xml:space="preserve">- </w:t>
      </w:r>
      <w:r w:rsidRPr="009D341D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 xml:space="preserve"> </w:t>
      </w:r>
      <w:r w:rsidR="00367B39" w:rsidRPr="009D341D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 xml:space="preserve"> </w:t>
      </w:r>
      <w:r w:rsidR="00191C56" w:rsidRPr="009D341D">
        <w:rPr>
          <w:rFonts w:ascii="Franklin Gothic Book" w:hAnsi="Franklin Gothic Book" w:cs="Arial"/>
          <w:color w:val="000000" w:themeColor="text1"/>
          <w:sz w:val="20"/>
          <w:szCs w:val="20"/>
          <w:lang w:val="en-US"/>
        </w:rPr>
        <w:t xml:space="preserve">tel.: +48 15 865 </w:t>
      </w:r>
      <w:r w:rsidRPr="009D341D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>62 18</w:t>
      </w:r>
      <w:r w:rsidR="00191C56" w:rsidRPr="009D341D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 xml:space="preserve"> , </w:t>
      </w:r>
      <w:proofErr w:type="spellStart"/>
      <w:r w:rsidR="00191C56" w:rsidRPr="009D341D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>mobil</w:t>
      </w:r>
      <w:proofErr w:type="spellEnd"/>
      <w:r w:rsidR="00191C56" w:rsidRPr="009D341D">
        <w:rPr>
          <w:rFonts w:ascii="Franklin Gothic Book" w:hAnsi="Franklin Gothic Book"/>
          <w:color w:val="000000" w:themeColor="text1"/>
          <w:sz w:val="20"/>
          <w:szCs w:val="20"/>
          <w:lang w:val="en-US"/>
        </w:rPr>
        <w:t>.</w:t>
      </w:r>
      <w:r w:rsidRPr="009D341D">
        <w:rPr>
          <w:rFonts w:ascii="Franklin Gothic Book" w:hAnsi="Franklin Gothic Book"/>
          <w:sz w:val="20"/>
          <w:szCs w:val="20"/>
          <w:lang w:val="en-US"/>
        </w:rPr>
        <w:t xml:space="preserve"> 698627368</w:t>
      </w:r>
      <w:r w:rsidR="00367B39" w:rsidRPr="009D341D">
        <w:rPr>
          <w:rFonts w:ascii="Franklin Gothic Book" w:hAnsi="Franklin Gothic Book"/>
          <w:sz w:val="20"/>
          <w:szCs w:val="20"/>
          <w:lang w:val="en-US"/>
        </w:rPr>
        <w:t xml:space="preserve">; </w:t>
      </w:r>
      <w:r w:rsidR="00191C56" w:rsidRPr="009D341D">
        <w:rPr>
          <w:rFonts w:ascii="Franklin Gothic Book" w:hAnsi="Franklin Gothic Book" w:cs="Arial"/>
          <w:color w:val="000000" w:themeColor="text1"/>
          <w:sz w:val="20"/>
          <w:szCs w:val="20"/>
          <w:lang w:val="en-US"/>
        </w:rPr>
        <w:t xml:space="preserve">email: </w:t>
      </w:r>
      <w:r w:rsidR="005605F5" w:rsidRPr="009D341D">
        <w:rPr>
          <w:rFonts w:ascii="Franklin Gothic Book" w:hAnsi="Franklin Gothic Book" w:cs="Arial"/>
          <w:color w:val="0000FF"/>
          <w:sz w:val="20"/>
          <w:szCs w:val="20"/>
          <w:u w:val="single"/>
          <w:lang w:val="en-US"/>
        </w:rPr>
        <w:t>p</w:t>
      </w:r>
      <w:r w:rsidRPr="009D341D">
        <w:rPr>
          <w:rFonts w:ascii="Franklin Gothic Book" w:hAnsi="Franklin Gothic Book" w:cs="Arial"/>
          <w:color w:val="0000FF"/>
          <w:sz w:val="20"/>
          <w:szCs w:val="20"/>
          <w:u w:val="single"/>
          <w:lang w:val="en-US"/>
        </w:rPr>
        <w:t>iotr.lebda</w:t>
      </w:r>
      <w:hyperlink r:id="rId24" w:history="1">
        <w:r w:rsidR="00191C56" w:rsidRPr="009D341D">
          <w:rPr>
            <w:rStyle w:val="Hipercze"/>
            <w:rFonts w:ascii="Franklin Gothic Book" w:hAnsi="Franklin Gothic Book" w:cs="Arial"/>
            <w:sz w:val="20"/>
            <w:szCs w:val="20"/>
            <w:lang w:val="en-US"/>
          </w:rPr>
          <w:t>@enea.pl</w:t>
        </w:r>
      </w:hyperlink>
      <w:r w:rsidR="00367B39" w:rsidRPr="009D341D">
        <w:rPr>
          <w:rStyle w:val="Hipercze"/>
          <w:rFonts w:ascii="Franklin Gothic Book" w:hAnsi="Franklin Gothic Book" w:cs="Arial"/>
          <w:sz w:val="20"/>
          <w:szCs w:val="20"/>
          <w:lang w:val="en-US"/>
        </w:rPr>
        <w:t xml:space="preserve"> </w:t>
      </w:r>
    </w:p>
    <w:p w:rsidR="007F62E4" w:rsidRPr="009D341D" w:rsidRDefault="007F62E4" w:rsidP="00367B39">
      <w:pPr>
        <w:pStyle w:val="Akapitzlist"/>
        <w:ind w:left="360"/>
        <w:rPr>
          <w:rFonts w:ascii="Franklin Gothic Book" w:hAnsi="Franklin Gothic Book" w:cs="Arial"/>
          <w:color w:val="0000FF"/>
          <w:sz w:val="20"/>
          <w:szCs w:val="20"/>
          <w:u w:val="single"/>
        </w:rPr>
      </w:pPr>
      <w:r w:rsidRPr="009D341D">
        <w:rPr>
          <w:rFonts w:ascii="Franklin Gothic Book" w:hAnsi="Franklin Gothic Book" w:cs="Arial"/>
          <w:sz w:val="20"/>
          <w:szCs w:val="20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"Pełnomocnik Zamawiającego"). Pełnomocnik Zamawiającego nie jest uprawniony do podejmowania czynności oraz składania oświadczeń woli, które skutkowałyby jakąkolwiek zmianą Umowy.</w:t>
      </w:r>
    </w:p>
    <w:p w:rsidR="007F62E4" w:rsidRPr="009D341D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9D341D">
        <w:rPr>
          <w:rFonts w:ascii="Franklin Gothic Book" w:hAnsi="Franklin Gothic Book" w:cs="Arial"/>
          <w:szCs w:val="20"/>
        </w:rPr>
        <w:t>4.1.2</w:t>
      </w:r>
      <w:r w:rsidRPr="009D341D">
        <w:rPr>
          <w:rFonts w:ascii="Franklin Gothic Book" w:hAnsi="Franklin Gothic Book" w:cs="Arial"/>
          <w:szCs w:val="20"/>
        </w:rPr>
        <w:tab/>
        <w:t xml:space="preserve">Wykonawca wyznacza niniejszym: </w:t>
      </w:r>
    </w:p>
    <w:p w:rsidR="007F62E4" w:rsidRPr="009D341D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9D341D">
        <w:rPr>
          <w:rFonts w:ascii="Franklin Gothic Book" w:hAnsi="Franklin Gothic Book" w:cs="Arial"/>
          <w:szCs w:val="20"/>
        </w:rPr>
        <w:t>…………………………………………………………..., tel.,……………………………, e-mail: ……………………………………….…</w:t>
      </w:r>
    </w:p>
    <w:p w:rsidR="007F62E4" w:rsidRPr="009D341D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9D341D">
        <w:rPr>
          <w:rFonts w:ascii="Franklin Gothic Book" w:hAnsi="Franklin Gothic Book" w:cs="Arial"/>
          <w:szCs w:val="20"/>
        </w:rPr>
        <w:lastRenderedPageBreak/>
        <w:t xml:space="preserve"> jako osobę upoważnioną do reprezentowania Wykonawcy w celu składania w jego imieniu wszelkich oświadczeń objętych Umową, koordynowania obowiązków nałożonych Umową na Wykonawcę oraz reprezentowania Wykonawcy w stosunkach z Zamawiającym oraz podwykonawcami, w tym do przyjmowania pochodzących od tych podmiotów oświadczeń woli (dalej: „Pełnomocnik Wykonawcy”). Pełnomocnik Wykonawcy nie jest uprawniony do podejmowania czynności oraz składania oświadczeń woli, które skutkowałyby jakąkolwiek zmianą Umowy.</w:t>
      </w:r>
    </w:p>
    <w:p w:rsidR="008F2BEC" w:rsidRPr="009D341D" w:rsidRDefault="008F2BEC" w:rsidP="008F2BEC">
      <w:pPr>
        <w:pStyle w:val="Akapitzlist"/>
        <w:numPr>
          <w:ilvl w:val="0"/>
          <w:numId w:val="24"/>
        </w:numPr>
        <w:spacing w:before="120" w:after="120" w:line="312" w:lineRule="atLeast"/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</w:pPr>
      <w:r w:rsidRPr="009D341D">
        <w:rPr>
          <w:rFonts w:ascii="Franklin Gothic Book" w:hAnsi="Franklin Gothic Book" w:cs="Arial"/>
          <w:b/>
          <w:bCs/>
          <w:color w:val="000000" w:themeColor="text1"/>
          <w:sz w:val="20"/>
          <w:szCs w:val="20"/>
          <w:u w:val="single"/>
        </w:rPr>
        <w:t>WARUNKI   ORGANIZACYJNE DLA PRAWIDŁOWEJ REALIZACJI ZADANIA:</w:t>
      </w:r>
    </w:p>
    <w:p w:rsidR="008F2BEC" w:rsidRPr="009D341D" w:rsidRDefault="008F2BEC" w:rsidP="00DF0ED0">
      <w:pPr>
        <w:pStyle w:val="Tekstpodstawowywcity"/>
        <w:numPr>
          <w:ilvl w:val="1"/>
          <w:numId w:val="24"/>
        </w:numPr>
        <w:spacing w:before="0"/>
        <w:ind w:left="567" w:hanging="567"/>
        <w:rPr>
          <w:rFonts w:ascii="Franklin Gothic Book" w:hAnsi="Franklin Gothic Book"/>
          <w:color w:val="000000" w:themeColor="text1"/>
          <w:sz w:val="20"/>
          <w:szCs w:val="20"/>
        </w:rPr>
      </w:pPr>
      <w:r w:rsidRPr="009D341D">
        <w:rPr>
          <w:rFonts w:ascii="Franklin Gothic Book" w:hAnsi="Franklin Gothic Book"/>
          <w:color w:val="000000" w:themeColor="text1"/>
          <w:sz w:val="20"/>
          <w:szCs w:val="20"/>
        </w:rPr>
        <w:t xml:space="preserve"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naturalnego. Wykonawca oświadcza, że zapoznał się z treścią tych dokumentów i zobowiązuje się do ich przestrzegania.. </w:t>
      </w:r>
    </w:p>
    <w:p w:rsidR="008F2BEC" w:rsidRPr="009D341D" w:rsidRDefault="008F2BEC" w:rsidP="00DF0ED0">
      <w:pPr>
        <w:pStyle w:val="Tekstpodstawowywcity"/>
        <w:numPr>
          <w:ilvl w:val="1"/>
          <w:numId w:val="24"/>
        </w:numPr>
        <w:spacing w:before="0"/>
        <w:ind w:left="567" w:hanging="567"/>
        <w:rPr>
          <w:rFonts w:ascii="Franklin Gothic Book" w:hAnsi="Franklin Gothic Book"/>
          <w:color w:val="000000" w:themeColor="text1"/>
          <w:sz w:val="20"/>
          <w:szCs w:val="20"/>
        </w:rPr>
      </w:pPr>
      <w:r w:rsidRPr="009D341D">
        <w:rPr>
          <w:rFonts w:ascii="Franklin Gothic Book" w:hAnsi="Franklin Gothic Book"/>
          <w:color w:val="000000" w:themeColor="text1"/>
          <w:sz w:val="20"/>
          <w:szCs w:val="20"/>
        </w:rPr>
        <w:t>Do obowiązków Wykonawcy należy w szczególności:</w:t>
      </w:r>
    </w:p>
    <w:p w:rsidR="008F2BEC" w:rsidRPr="009D341D" w:rsidRDefault="008F2BEC" w:rsidP="00DF0ED0">
      <w:pPr>
        <w:pStyle w:val="Tekstpodstawowywcity"/>
        <w:numPr>
          <w:ilvl w:val="2"/>
          <w:numId w:val="24"/>
        </w:numPr>
        <w:spacing w:before="0"/>
        <w:ind w:left="1134" w:hanging="567"/>
        <w:rPr>
          <w:rFonts w:ascii="Franklin Gothic Book" w:hAnsi="Franklin Gothic Book"/>
          <w:color w:val="000000" w:themeColor="text1"/>
          <w:sz w:val="20"/>
          <w:szCs w:val="20"/>
        </w:rPr>
      </w:pPr>
      <w:r w:rsidRPr="009D341D">
        <w:rPr>
          <w:rFonts w:ascii="Franklin Gothic Book" w:hAnsi="Franklin Gothic Book"/>
          <w:color w:val="000000" w:themeColor="text1"/>
          <w:sz w:val="20"/>
          <w:szCs w:val="20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833DDD" w:rsidRPr="009D341D" w:rsidRDefault="008F2BEC" w:rsidP="00DF0ED0">
      <w:pPr>
        <w:pStyle w:val="Tekstpodstawowywcity"/>
        <w:numPr>
          <w:ilvl w:val="2"/>
          <w:numId w:val="24"/>
        </w:numPr>
        <w:spacing w:before="0"/>
        <w:ind w:left="1134" w:hanging="567"/>
        <w:rPr>
          <w:rFonts w:ascii="Franklin Gothic Book" w:hAnsi="Franklin Gothic Book"/>
          <w:color w:val="000000" w:themeColor="text1"/>
          <w:sz w:val="20"/>
          <w:szCs w:val="20"/>
        </w:rPr>
      </w:pPr>
      <w:r w:rsidRPr="009D341D">
        <w:rPr>
          <w:rFonts w:ascii="Franklin Gothic Book" w:hAnsi="Franklin Gothic Book"/>
          <w:color w:val="000000" w:themeColor="text1"/>
          <w:sz w:val="20"/>
          <w:szCs w:val="20"/>
        </w:rPr>
        <w:t>Dostarczenie wymaganych instrukcją organizacji bezpiecznej pracy w Enea Połaniec S.A., dokumentów przed rozpoczęciem prac na obiektach w  Enea Połaniec S.A (dokumenty Z-1, Z-2, Z-8), w wymaganych terminach,</w:t>
      </w:r>
    </w:p>
    <w:p w:rsidR="00A05CF9" w:rsidRPr="009D341D" w:rsidRDefault="00A05CF9" w:rsidP="00486FED">
      <w:pPr>
        <w:pStyle w:val="Akapitzlist"/>
        <w:numPr>
          <w:ilvl w:val="0"/>
          <w:numId w:val="31"/>
        </w:numPr>
        <w:spacing w:before="120" w:after="120" w:line="312" w:lineRule="atLeast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9D341D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ORGANIZACJA REALIZACJI PRAC</w:t>
      </w:r>
    </w:p>
    <w:p w:rsidR="00A05CF9" w:rsidRPr="009D341D" w:rsidRDefault="00A05CF9" w:rsidP="00486FED">
      <w:pPr>
        <w:pStyle w:val="Akapitzlist"/>
        <w:numPr>
          <w:ilvl w:val="1"/>
          <w:numId w:val="31"/>
        </w:numPr>
        <w:spacing w:before="120" w:after="120" w:line="312" w:lineRule="atLeast"/>
        <w:ind w:left="426" w:hanging="426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D341D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Organizacja i wykonywanie prac na terenie Elektrowni odbywa się zgodnie z Instrukcją Organizacji Bezpiecznej Pracy (IOBP) dostępna na stronie: </w:t>
      </w:r>
      <w:hyperlink r:id="rId25" w:history="1">
        <w:r w:rsidRPr="009D341D">
          <w:rPr>
            <w:rStyle w:val="Hipercze"/>
            <w:rFonts w:ascii="Franklin Gothic Book" w:hAnsi="Franklin Gothic Book"/>
            <w:color w:val="000000" w:themeColor="text1"/>
            <w:sz w:val="20"/>
            <w:szCs w:val="20"/>
          </w:rPr>
          <w:t>https://www.enea.pl/pl/grupaenea/o-grupie/spolki-grupy-enea/polaniec/zamowienia/dokumenty</w:t>
        </w:r>
      </w:hyperlink>
      <w:r w:rsidRPr="009D341D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A05CF9" w:rsidRPr="009D341D" w:rsidRDefault="00A05CF9" w:rsidP="00486FED">
      <w:pPr>
        <w:pStyle w:val="Akapitzlist"/>
        <w:numPr>
          <w:ilvl w:val="1"/>
          <w:numId w:val="15"/>
        </w:numPr>
        <w:spacing w:before="120" w:after="120" w:line="312" w:lineRule="atLeast"/>
        <w:ind w:left="851" w:hanging="425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D341D">
        <w:rPr>
          <w:rFonts w:ascii="Franklin Gothic Book" w:hAnsi="Franklin Gothic Book" w:cstheme="minorHAnsi"/>
          <w:color w:val="000000" w:themeColor="text1"/>
          <w:sz w:val="20"/>
          <w:szCs w:val="20"/>
        </w:rPr>
        <w:t>Warunkiem dopuszczenia do wykonania prac jest opracowanie szczegółowych instrukcji bezpiecznego wykonania prac przez Wykonawcę.</w:t>
      </w:r>
    </w:p>
    <w:p w:rsidR="00A05CF9" w:rsidRPr="009D341D" w:rsidRDefault="00A05CF9" w:rsidP="00486FED">
      <w:pPr>
        <w:pStyle w:val="Akapitzlist"/>
        <w:numPr>
          <w:ilvl w:val="1"/>
          <w:numId w:val="15"/>
        </w:numPr>
        <w:spacing w:before="120" w:after="120" w:line="312" w:lineRule="atLeast"/>
        <w:ind w:left="851" w:hanging="425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D341D">
        <w:rPr>
          <w:rFonts w:ascii="Franklin Gothic Book" w:hAnsi="Franklin Gothic Book" w:cstheme="minorHAnsi"/>
          <w:color w:val="000000" w:themeColor="text1"/>
          <w:sz w:val="20"/>
          <w:szCs w:val="20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A05CF9" w:rsidRPr="009D341D" w:rsidRDefault="000A7257" w:rsidP="00486FED">
      <w:pPr>
        <w:pStyle w:val="Akapitzlist"/>
        <w:numPr>
          <w:ilvl w:val="1"/>
          <w:numId w:val="15"/>
        </w:numPr>
        <w:spacing w:before="120" w:after="120" w:line="312" w:lineRule="atLeast"/>
        <w:ind w:left="851" w:hanging="425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Dokumenty określone </w:t>
      </w:r>
      <w:r w:rsidR="00A05CF9" w:rsidRPr="009D341D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 </w:t>
      </w:r>
      <w:r w:rsidRPr="000A7257">
        <w:rPr>
          <w:rFonts w:ascii="Franklin Gothic Book" w:hAnsi="Franklin Gothic Book" w:cstheme="minorHAnsi"/>
          <w:color w:val="000000" w:themeColor="text1"/>
          <w:sz w:val="20"/>
          <w:szCs w:val="20"/>
        </w:rPr>
        <w:t>pkt.5</w:t>
      </w:r>
      <w:r w:rsidR="00A05CF9" w:rsidRPr="009D341D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 - </w:t>
      </w:r>
      <w:r w:rsidR="00A05CF9" w:rsidRPr="000A7257">
        <w:rPr>
          <w:rFonts w:ascii="Franklin Gothic Book" w:hAnsi="Franklin Gothic Book" w:cs="Arial"/>
          <w:color w:val="000000"/>
          <w:sz w:val="20"/>
          <w:szCs w:val="20"/>
          <w:u w:val="single"/>
        </w:rPr>
        <w:t>PRZED ROZPOCZĘCIEM PRAC W ELEKTROWNI</w:t>
      </w:r>
      <w:r w:rsidR="00A05CF9" w:rsidRPr="009D341D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 należy przedłożyć Zamawiającemu 2 tygodnie przed planowanym terminem rozpoczęcia prac.</w:t>
      </w:r>
    </w:p>
    <w:p w:rsidR="00A05CF9" w:rsidRPr="009D341D" w:rsidRDefault="00A05CF9" w:rsidP="00486FED">
      <w:pPr>
        <w:pStyle w:val="Akapitzlist"/>
        <w:numPr>
          <w:ilvl w:val="1"/>
          <w:numId w:val="31"/>
        </w:numPr>
        <w:spacing w:before="120" w:after="120" w:line="312" w:lineRule="atLeast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D341D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przestrzegania zasad i zobowiązań zawartych w IOBP. </w:t>
      </w:r>
    </w:p>
    <w:p w:rsidR="00A05CF9" w:rsidRPr="009D341D" w:rsidRDefault="00A05CF9" w:rsidP="00486FED">
      <w:pPr>
        <w:pStyle w:val="Akapitzlist"/>
        <w:numPr>
          <w:ilvl w:val="1"/>
          <w:numId w:val="31"/>
        </w:numPr>
        <w:spacing w:before="120" w:after="120" w:line="312" w:lineRule="atLeast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D341D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zapewnienia zasobów ludzkich i narzędziowych. </w:t>
      </w:r>
    </w:p>
    <w:p w:rsidR="00A05CF9" w:rsidRPr="009D341D" w:rsidRDefault="00A05CF9" w:rsidP="00486FED">
      <w:pPr>
        <w:pStyle w:val="Akapitzlist"/>
        <w:numPr>
          <w:ilvl w:val="1"/>
          <w:numId w:val="31"/>
        </w:numPr>
        <w:spacing w:before="120" w:after="120" w:line="312" w:lineRule="atLeast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D341D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uczestniczył w spotkaniach koniecznych do realizacji, koordynacji i współpracy.</w:t>
      </w:r>
    </w:p>
    <w:p w:rsidR="00A05CF9" w:rsidRPr="009D341D" w:rsidRDefault="00A05CF9" w:rsidP="00486FED">
      <w:pPr>
        <w:pStyle w:val="Akapitzlist"/>
        <w:numPr>
          <w:ilvl w:val="1"/>
          <w:numId w:val="31"/>
        </w:numPr>
        <w:spacing w:before="120" w:after="120" w:line="312" w:lineRule="atLeast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D341D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 zabezpieczy:</w:t>
      </w:r>
    </w:p>
    <w:p w:rsidR="00A05CF9" w:rsidRPr="009D341D" w:rsidRDefault="00A05CF9" w:rsidP="00486FED">
      <w:pPr>
        <w:pStyle w:val="Akapitzlist"/>
        <w:numPr>
          <w:ilvl w:val="2"/>
          <w:numId w:val="31"/>
        </w:numPr>
        <w:spacing w:before="120" w:after="120" w:line="312" w:lineRule="atLeast"/>
        <w:ind w:left="1276" w:hanging="709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D341D">
        <w:rPr>
          <w:rFonts w:ascii="Franklin Gothic Book" w:hAnsi="Franklin Gothic Book" w:cstheme="minorHAnsi"/>
          <w:color w:val="000000" w:themeColor="text1"/>
          <w:sz w:val="20"/>
          <w:szCs w:val="20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A05CF9" w:rsidRPr="009D341D" w:rsidRDefault="00A05CF9" w:rsidP="00486FED">
      <w:pPr>
        <w:pStyle w:val="Akapitzlist"/>
        <w:numPr>
          <w:ilvl w:val="2"/>
          <w:numId w:val="31"/>
        </w:numPr>
        <w:spacing w:before="120" w:after="120" w:line="312" w:lineRule="atLeast"/>
        <w:ind w:left="1276" w:hanging="709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D341D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utylizacji wytworzonych odpadów. </w:t>
      </w:r>
    </w:p>
    <w:p w:rsidR="00A05CF9" w:rsidRPr="009D341D" w:rsidRDefault="00A05CF9" w:rsidP="00486FED">
      <w:pPr>
        <w:pStyle w:val="Akapitzlist"/>
        <w:numPr>
          <w:ilvl w:val="1"/>
          <w:numId w:val="31"/>
        </w:numPr>
        <w:spacing w:before="120" w:after="120" w:line="312" w:lineRule="atLeast"/>
        <w:ind w:left="567" w:hanging="567"/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</w:pPr>
      <w:r w:rsidRPr="009D341D">
        <w:rPr>
          <w:rFonts w:ascii="Franklin Gothic Book" w:hAnsi="Franklin Gothic Book" w:cstheme="minorHAnsi"/>
          <w:color w:val="000000" w:themeColor="text1"/>
          <w:sz w:val="20"/>
          <w:szCs w:val="20"/>
          <w:u w:val="single"/>
        </w:rPr>
        <w:t>Wykonawca  będzie wykonywał roboty/świadczył Usługi zgodnie z:</w:t>
      </w:r>
    </w:p>
    <w:p w:rsidR="00A05CF9" w:rsidRPr="009D341D" w:rsidRDefault="00A05CF9" w:rsidP="00486FED">
      <w:pPr>
        <w:pStyle w:val="Akapitzlist"/>
        <w:numPr>
          <w:ilvl w:val="1"/>
          <w:numId w:val="2"/>
        </w:numPr>
        <w:suppressAutoHyphens/>
        <w:autoSpaceDE w:val="0"/>
        <w:autoSpaceDN w:val="0"/>
        <w:spacing w:before="120" w:after="60" w:line="300" w:lineRule="atLeast"/>
        <w:ind w:left="851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D341D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budowlane,</w:t>
      </w:r>
    </w:p>
    <w:p w:rsidR="00A05CF9" w:rsidRPr="009D341D" w:rsidRDefault="00A05CF9" w:rsidP="00486FED">
      <w:pPr>
        <w:pStyle w:val="Akapitzlist"/>
        <w:numPr>
          <w:ilvl w:val="1"/>
          <w:numId w:val="2"/>
        </w:numPr>
        <w:suppressAutoHyphens/>
        <w:autoSpaceDE w:val="0"/>
        <w:autoSpaceDN w:val="0"/>
        <w:spacing w:before="120" w:after="60" w:line="300" w:lineRule="atLeast"/>
        <w:ind w:left="851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D341D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dozorze technicznym,</w:t>
      </w:r>
    </w:p>
    <w:p w:rsidR="00A05CF9" w:rsidRPr="009D341D" w:rsidRDefault="00A05CF9" w:rsidP="00486FED">
      <w:pPr>
        <w:pStyle w:val="Akapitzlist"/>
        <w:numPr>
          <w:ilvl w:val="1"/>
          <w:numId w:val="2"/>
        </w:numPr>
        <w:suppressAutoHyphens/>
        <w:autoSpaceDE w:val="0"/>
        <w:autoSpaceDN w:val="0"/>
        <w:spacing w:before="120" w:after="60" w:line="300" w:lineRule="atLeast"/>
        <w:ind w:left="851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D341D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ochrony środowiska,</w:t>
      </w:r>
    </w:p>
    <w:p w:rsidR="00A05CF9" w:rsidRPr="009D341D" w:rsidRDefault="00A05CF9" w:rsidP="00486FED">
      <w:pPr>
        <w:pStyle w:val="Akapitzlist"/>
        <w:numPr>
          <w:ilvl w:val="1"/>
          <w:numId w:val="2"/>
        </w:numPr>
        <w:suppressAutoHyphens/>
        <w:autoSpaceDE w:val="0"/>
        <w:autoSpaceDN w:val="0"/>
        <w:spacing w:before="120" w:after="60" w:line="300" w:lineRule="atLeast"/>
        <w:ind w:left="851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D341D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odpadach,</w:t>
      </w:r>
    </w:p>
    <w:p w:rsidR="00861BF8" w:rsidRPr="009D341D" w:rsidRDefault="00A05CF9" w:rsidP="009104ED">
      <w:pPr>
        <w:pStyle w:val="Akapitzlist"/>
        <w:numPr>
          <w:ilvl w:val="1"/>
          <w:numId w:val="2"/>
        </w:numPr>
        <w:suppressAutoHyphens/>
        <w:autoSpaceDE w:val="0"/>
        <w:autoSpaceDN w:val="0"/>
        <w:spacing w:before="120" w:after="60" w:line="300" w:lineRule="atLeast"/>
        <w:ind w:left="851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D341D">
        <w:rPr>
          <w:rFonts w:ascii="Franklin Gothic Book" w:hAnsi="Franklin Gothic Book" w:cstheme="minorHAnsi"/>
          <w:color w:val="000000" w:themeColor="text1"/>
          <w:sz w:val="20"/>
          <w:szCs w:val="20"/>
        </w:rPr>
        <w:t>Zaleceniami i wytycznymi korporacyjnymi  GK ENEA.</w:t>
      </w:r>
    </w:p>
    <w:p w:rsidR="000A7257" w:rsidRPr="00F34B3E" w:rsidRDefault="000A7257" w:rsidP="000A7257">
      <w:pPr>
        <w:pStyle w:val="Akapitzlist"/>
        <w:numPr>
          <w:ilvl w:val="0"/>
          <w:numId w:val="31"/>
        </w:numPr>
        <w:spacing w:before="120" w:after="120" w:line="312" w:lineRule="atLeast"/>
        <w:ind w:left="357" w:hanging="357"/>
        <w:contextualSpacing w:val="0"/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</w:pPr>
      <w:r w:rsidRPr="00F34B3E">
        <w:rPr>
          <w:rFonts w:ascii="Franklin Gothic Book" w:hAnsi="Franklin Gothic Book" w:cstheme="minorHAnsi"/>
          <w:b/>
          <w:color w:val="000000" w:themeColor="text1"/>
          <w:sz w:val="20"/>
          <w:szCs w:val="20"/>
        </w:rPr>
        <w:t>ORGANIZACJA PRAC</w:t>
      </w:r>
    </w:p>
    <w:p w:rsidR="000A7257" w:rsidRPr="00F34B3E" w:rsidRDefault="000A7257" w:rsidP="000A7257">
      <w:pPr>
        <w:pStyle w:val="Akapitzlist"/>
        <w:spacing w:before="120" w:after="0" w:line="240" w:lineRule="auto"/>
        <w:ind w:left="426" w:hanging="426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>
        <w:rPr>
          <w:rFonts w:ascii="Franklin Gothic Book" w:hAnsi="Franklin Gothic Book" w:cstheme="minorHAnsi"/>
          <w:color w:val="000000" w:themeColor="text1"/>
          <w:sz w:val="20"/>
          <w:szCs w:val="20"/>
        </w:rPr>
        <w:t>6.1.</w:t>
      </w:r>
      <w:r>
        <w:rPr>
          <w:rFonts w:ascii="Franklin Gothic Book" w:hAnsi="Franklin Gothic Book" w:cstheme="minorHAnsi"/>
          <w:color w:val="000000" w:themeColor="text1"/>
          <w:sz w:val="20"/>
          <w:szCs w:val="20"/>
        </w:rPr>
        <w:tab/>
      </w:r>
      <w:r w:rsidRPr="00F34B3E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Organizacja i wykonywanie prac na terenie Elektrowni </w:t>
      </w:r>
      <w:r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muszą </w:t>
      </w:r>
      <w:r w:rsidRPr="00F34B3E">
        <w:rPr>
          <w:rFonts w:ascii="Franklin Gothic Book" w:hAnsi="Franklin Gothic Book" w:cstheme="minorHAnsi"/>
          <w:color w:val="000000" w:themeColor="text1"/>
          <w:sz w:val="20"/>
          <w:szCs w:val="20"/>
        </w:rPr>
        <w:t>odbywa</w:t>
      </w:r>
      <w:r>
        <w:rPr>
          <w:rFonts w:ascii="Franklin Gothic Book" w:hAnsi="Franklin Gothic Book" w:cstheme="minorHAnsi"/>
          <w:color w:val="000000" w:themeColor="text1"/>
          <w:sz w:val="20"/>
          <w:szCs w:val="20"/>
        </w:rPr>
        <w:t>ć</w:t>
      </w:r>
      <w:r w:rsidRPr="00F34B3E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 się zgodnie z Instrukcją Organizacji Bezpiecznej Pracy (IOBP) dostępn</w:t>
      </w:r>
      <w:r>
        <w:rPr>
          <w:rFonts w:ascii="Franklin Gothic Book" w:hAnsi="Franklin Gothic Book" w:cstheme="minorHAnsi"/>
          <w:color w:val="000000" w:themeColor="text1"/>
          <w:sz w:val="20"/>
          <w:szCs w:val="20"/>
        </w:rPr>
        <w:t>ą</w:t>
      </w:r>
      <w:r w:rsidRPr="00F34B3E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 na stronie: </w:t>
      </w:r>
      <w:hyperlink r:id="rId26" w:history="1">
        <w:r w:rsidRPr="00F34B3E">
          <w:rPr>
            <w:rStyle w:val="Hipercze"/>
            <w:rFonts w:ascii="Franklin Gothic Book" w:hAnsi="Franklin Gothic Book"/>
            <w:color w:val="000000" w:themeColor="text1"/>
          </w:rPr>
          <w:t>https://www.enea.pl/pl/grupaenea/o-grupie/spolki-grupy-enea/polaniec/zamowienia/dokumenty</w:t>
        </w:r>
      </w:hyperlink>
      <w:r w:rsidRPr="00F34B3E">
        <w:rPr>
          <w:rFonts w:ascii="Franklin Gothic Book" w:hAnsi="Franklin Gothic Book"/>
          <w:color w:val="000000" w:themeColor="text1"/>
          <w:sz w:val="20"/>
          <w:szCs w:val="20"/>
        </w:rPr>
        <w:t>.</w:t>
      </w:r>
    </w:p>
    <w:p w:rsidR="000A7257" w:rsidRPr="00F34B3E" w:rsidRDefault="000A7257" w:rsidP="00300F98">
      <w:pPr>
        <w:pStyle w:val="Akapitzlist"/>
        <w:numPr>
          <w:ilvl w:val="1"/>
          <w:numId w:val="48"/>
        </w:numPr>
        <w:spacing w:before="120" w:after="0" w:line="240" w:lineRule="auto"/>
        <w:ind w:left="851" w:hanging="425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34B3E">
        <w:rPr>
          <w:rFonts w:ascii="Franklin Gothic Book" w:hAnsi="Franklin Gothic Book" w:cstheme="minorHAnsi"/>
          <w:color w:val="000000" w:themeColor="text1"/>
          <w:sz w:val="20"/>
          <w:szCs w:val="20"/>
        </w:rPr>
        <w:t>Warunkiem dopuszczenia do wykonania prac jest opracowanie szczegółowych instrukcji bezpiecznego wykonania prac przez Wykonawcę.</w:t>
      </w:r>
    </w:p>
    <w:p w:rsidR="000A7257" w:rsidRPr="00F34B3E" w:rsidRDefault="000A7257" w:rsidP="00300F98">
      <w:pPr>
        <w:pStyle w:val="Akapitzlist"/>
        <w:numPr>
          <w:ilvl w:val="1"/>
          <w:numId w:val="48"/>
        </w:numPr>
        <w:spacing w:before="120" w:after="0" w:line="240" w:lineRule="auto"/>
        <w:ind w:left="851" w:hanging="425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34B3E">
        <w:rPr>
          <w:rFonts w:ascii="Franklin Gothic Book" w:hAnsi="Franklin Gothic Book" w:cstheme="minorHAnsi"/>
          <w:color w:val="000000" w:themeColor="text1"/>
          <w:sz w:val="20"/>
          <w:szCs w:val="20"/>
        </w:rPr>
        <w:lastRenderedPageBreak/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0A7257" w:rsidRDefault="000A7257" w:rsidP="00300F98">
      <w:pPr>
        <w:pStyle w:val="Akapitzlist"/>
        <w:numPr>
          <w:ilvl w:val="1"/>
          <w:numId w:val="48"/>
        </w:numPr>
        <w:spacing w:before="120" w:after="0" w:line="240" w:lineRule="auto"/>
        <w:ind w:left="851" w:hanging="425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34B3E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Dokumenty określone w </w:t>
      </w:r>
      <w:proofErr w:type="spellStart"/>
      <w:r w:rsidRPr="00F34B3E">
        <w:rPr>
          <w:rFonts w:ascii="Franklin Gothic Book" w:hAnsi="Franklin Gothic Book" w:cstheme="minorHAnsi"/>
          <w:color w:val="000000" w:themeColor="text1"/>
          <w:sz w:val="20"/>
          <w:szCs w:val="20"/>
        </w:rPr>
        <w:t>w</w:t>
      </w:r>
      <w:proofErr w:type="spellEnd"/>
      <w:r w:rsidRPr="00F34B3E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 pkt</w:t>
      </w:r>
      <w:r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 5</w:t>
      </w:r>
      <w:r w:rsidRPr="00F34B3E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 - </w:t>
      </w:r>
      <w:r w:rsidRPr="00F34B3E">
        <w:rPr>
          <w:rFonts w:ascii="Franklin Gothic Book" w:hAnsi="Franklin Gothic Book" w:cs="Arial"/>
          <w:i/>
          <w:color w:val="000000"/>
          <w:sz w:val="20"/>
          <w:szCs w:val="20"/>
        </w:rPr>
        <w:t>PRZED ROZPOCZĘCIEM PRAC W ELEKTROWNI</w:t>
      </w:r>
      <w:r w:rsidRPr="00F34B3E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 należy przedłożyć Zamawiającemu 2 tygodnie przed planowanym terminem rozpoczęcia prac.</w:t>
      </w:r>
    </w:p>
    <w:p w:rsidR="000A7257" w:rsidRPr="000A7257" w:rsidRDefault="000A7257" w:rsidP="000A7257">
      <w:pPr>
        <w:pStyle w:val="Akapitzlist"/>
        <w:numPr>
          <w:ilvl w:val="1"/>
          <w:numId w:val="47"/>
        </w:numPr>
        <w:spacing w:before="120" w:after="0" w:line="240" w:lineRule="auto"/>
        <w:ind w:left="425" w:hanging="425"/>
        <w:contextualSpacing w:val="0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0A7257">
        <w:rPr>
          <w:rFonts w:ascii="Franklin Gothic Book" w:hAnsi="Franklin Gothic Book" w:cstheme="minorHAnsi"/>
          <w:color w:val="000000" w:themeColor="text1"/>
          <w:sz w:val="20"/>
          <w:szCs w:val="20"/>
        </w:rPr>
        <w:t xml:space="preserve">Wykonawca jest zobowiązany do utylizacji wytworzonych odpadów. </w:t>
      </w:r>
    </w:p>
    <w:p w:rsidR="000A7257" w:rsidRPr="000A7257" w:rsidRDefault="000A7257" w:rsidP="00300F98">
      <w:pPr>
        <w:pStyle w:val="Akapitzlist"/>
        <w:numPr>
          <w:ilvl w:val="1"/>
          <w:numId w:val="47"/>
        </w:numPr>
        <w:tabs>
          <w:tab w:val="left" w:pos="426"/>
        </w:tabs>
        <w:spacing w:before="120" w:after="0" w:line="240" w:lineRule="auto"/>
        <w:ind w:left="425" w:hanging="425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0A7257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jest zobowiązany świadczyć Usługi zgodnie z:</w:t>
      </w:r>
    </w:p>
    <w:p w:rsidR="000A7257" w:rsidRPr="00F34B3E" w:rsidRDefault="000A7257" w:rsidP="00300F98">
      <w:pPr>
        <w:pStyle w:val="Akapitzlist"/>
        <w:numPr>
          <w:ilvl w:val="1"/>
          <w:numId w:val="2"/>
        </w:numPr>
        <w:suppressAutoHyphens/>
        <w:autoSpaceDE w:val="0"/>
        <w:autoSpaceDN w:val="0"/>
        <w:spacing w:before="120" w:after="0" w:line="240" w:lineRule="auto"/>
        <w:ind w:left="851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34B3E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budowlane,</w:t>
      </w:r>
    </w:p>
    <w:p w:rsidR="000A7257" w:rsidRPr="00F34B3E" w:rsidRDefault="000A7257" w:rsidP="00300F98">
      <w:pPr>
        <w:pStyle w:val="Akapitzlist"/>
        <w:numPr>
          <w:ilvl w:val="1"/>
          <w:numId w:val="2"/>
        </w:numPr>
        <w:suppressAutoHyphens/>
        <w:autoSpaceDE w:val="0"/>
        <w:autoSpaceDN w:val="0"/>
        <w:spacing w:before="120" w:after="0" w:line="240" w:lineRule="auto"/>
        <w:ind w:left="851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34B3E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dozorze technicznym,</w:t>
      </w:r>
    </w:p>
    <w:p w:rsidR="000A7257" w:rsidRPr="00F34B3E" w:rsidRDefault="000A7257" w:rsidP="00300F98">
      <w:pPr>
        <w:pStyle w:val="Akapitzlist"/>
        <w:numPr>
          <w:ilvl w:val="1"/>
          <w:numId w:val="2"/>
        </w:numPr>
        <w:suppressAutoHyphens/>
        <w:autoSpaceDE w:val="0"/>
        <w:autoSpaceDN w:val="0"/>
        <w:spacing w:before="120" w:after="0" w:line="240" w:lineRule="auto"/>
        <w:ind w:left="851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34B3E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Prawo ochrony środowiska,</w:t>
      </w:r>
    </w:p>
    <w:p w:rsidR="000A7257" w:rsidRPr="00F34B3E" w:rsidRDefault="000A7257" w:rsidP="00300F98">
      <w:pPr>
        <w:pStyle w:val="Akapitzlist"/>
        <w:numPr>
          <w:ilvl w:val="1"/>
          <w:numId w:val="2"/>
        </w:numPr>
        <w:suppressAutoHyphens/>
        <w:autoSpaceDE w:val="0"/>
        <w:autoSpaceDN w:val="0"/>
        <w:spacing w:before="120" w:after="0" w:line="240" w:lineRule="auto"/>
        <w:ind w:left="851" w:hanging="284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34B3E">
        <w:rPr>
          <w:rFonts w:ascii="Franklin Gothic Book" w:hAnsi="Franklin Gothic Book" w:cstheme="minorHAnsi"/>
          <w:color w:val="000000" w:themeColor="text1"/>
          <w:sz w:val="20"/>
          <w:szCs w:val="20"/>
        </w:rPr>
        <w:t>Ustawą o odpadach,</w:t>
      </w:r>
    </w:p>
    <w:p w:rsidR="000A7257" w:rsidRDefault="000A7257" w:rsidP="00300F98">
      <w:pPr>
        <w:pStyle w:val="Akapitzlist"/>
        <w:numPr>
          <w:ilvl w:val="1"/>
          <w:numId w:val="2"/>
        </w:numPr>
        <w:suppressAutoHyphens/>
        <w:autoSpaceDE w:val="0"/>
        <w:autoSpaceDN w:val="0"/>
        <w:spacing w:before="120" w:after="0" w:line="240" w:lineRule="auto"/>
        <w:ind w:left="851" w:hanging="284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F34B3E">
        <w:rPr>
          <w:rFonts w:ascii="Franklin Gothic Book" w:hAnsi="Franklin Gothic Book" w:cstheme="minorHAnsi"/>
          <w:color w:val="000000" w:themeColor="text1"/>
          <w:sz w:val="20"/>
          <w:szCs w:val="20"/>
        </w:rPr>
        <w:t>Zaleceniami i wytycznymi korporacyjnymi GK ENEA.</w:t>
      </w:r>
    </w:p>
    <w:p w:rsidR="009104ED" w:rsidRPr="009D341D" w:rsidRDefault="009104ED" w:rsidP="009104ED">
      <w:pPr>
        <w:pStyle w:val="Akapitzlist"/>
        <w:suppressAutoHyphens/>
        <w:autoSpaceDE w:val="0"/>
        <w:autoSpaceDN w:val="0"/>
        <w:spacing w:before="120" w:after="60" w:line="300" w:lineRule="atLeast"/>
        <w:ind w:left="851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5374DC" w:rsidRPr="009D341D" w:rsidRDefault="005374DC" w:rsidP="000A7257">
      <w:pPr>
        <w:pStyle w:val="Akapitzlist"/>
        <w:numPr>
          <w:ilvl w:val="0"/>
          <w:numId w:val="46"/>
        </w:numPr>
        <w:spacing w:before="120" w:after="120" w:line="312" w:lineRule="atLeast"/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</w:pPr>
      <w:r w:rsidRPr="009D341D">
        <w:rPr>
          <w:rFonts w:ascii="Franklin Gothic Book" w:hAnsi="Franklin Gothic Book" w:cstheme="minorHAnsi"/>
          <w:b/>
          <w:color w:val="000000" w:themeColor="text1"/>
          <w:sz w:val="20"/>
          <w:szCs w:val="20"/>
          <w:u w:val="single"/>
        </w:rPr>
        <w:t>REGULACJE PRAWNE,PRZEPISY I NORMY</w:t>
      </w:r>
    </w:p>
    <w:p w:rsidR="005374DC" w:rsidRPr="009D341D" w:rsidRDefault="005374DC" w:rsidP="000A7257">
      <w:pPr>
        <w:pStyle w:val="Akapitzlist"/>
        <w:numPr>
          <w:ilvl w:val="1"/>
          <w:numId w:val="46"/>
        </w:numPr>
        <w:spacing w:after="160" w:line="259" w:lineRule="auto"/>
        <w:ind w:left="567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D341D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5374DC" w:rsidRPr="009D341D" w:rsidRDefault="005374DC" w:rsidP="000A7257">
      <w:pPr>
        <w:pStyle w:val="Akapitzlist"/>
        <w:numPr>
          <w:ilvl w:val="1"/>
          <w:numId w:val="46"/>
        </w:numPr>
        <w:spacing w:after="160" w:line="259" w:lineRule="auto"/>
        <w:ind w:left="567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D341D">
        <w:rPr>
          <w:rFonts w:ascii="Franklin Gothic Book" w:hAnsi="Franklin Gothic Book" w:cstheme="minorHAnsi"/>
          <w:color w:val="000000" w:themeColor="text1"/>
          <w:sz w:val="20"/>
          <w:szCs w:val="20"/>
        </w:rPr>
        <w:t>Wykonawca ponosi koszty dokumentów, które należy zapewnić dla uzyskania zgodności z regulacjami prawnymi, normami i przepisami (łącznie z przepisami BHP).</w:t>
      </w:r>
    </w:p>
    <w:p w:rsidR="005374DC" w:rsidRPr="009D341D" w:rsidRDefault="005374DC" w:rsidP="000A7257">
      <w:pPr>
        <w:pStyle w:val="Akapitzlist"/>
        <w:numPr>
          <w:ilvl w:val="1"/>
          <w:numId w:val="46"/>
        </w:numPr>
        <w:spacing w:after="160" w:line="259" w:lineRule="auto"/>
        <w:ind w:left="567" w:hanging="567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9D341D">
        <w:rPr>
          <w:rFonts w:ascii="Franklin Gothic Book" w:hAnsi="Franklin Gothic Book" w:cstheme="minorHAnsi"/>
          <w:color w:val="000000" w:themeColor="text1"/>
          <w:sz w:val="20"/>
          <w:szCs w:val="20"/>
        </w:rPr>
        <w:t>Obok wymagań technicznych, należy przestrzegać regulacji prawnych, przepisów i norm, które wynikają z ostatnich wydań dzienników ustaw i dzienników urzędowych.</w:t>
      </w:r>
    </w:p>
    <w:p w:rsidR="00A05CF9" w:rsidRPr="009D341D" w:rsidRDefault="00A05CF9" w:rsidP="00A05CF9">
      <w:pPr>
        <w:pStyle w:val="Akapitzlist"/>
        <w:suppressAutoHyphens/>
        <w:autoSpaceDE w:val="0"/>
        <w:autoSpaceDN w:val="0"/>
        <w:spacing w:before="120" w:after="60" w:line="300" w:lineRule="atLeast"/>
        <w:ind w:left="851"/>
        <w:contextualSpacing w:val="0"/>
        <w:jc w:val="both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7F62E4" w:rsidRPr="009D341D" w:rsidRDefault="007F62E4" w:rsidP="000A7257">
      <w:pPr>
        <w:pStyle w:val="Akapitzlist"/>
        <w:numPr>
          <w:ilvl w:val="0"/>
          <w:numId w:val="46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9D341D">
        <w:rPr>
          <w:rFonts w:ascii="Franklin Gothic Book" w:hAnsi="Franklin Gothic Book" w:cs="Arial"/>
          <w:b/>
          <w:sz w:val="20"/>
          <w:szCs w:val="20"/>
          <w:u w:val="single"/>
        </w:rPr>
        <w:t xml:space="preserve">OGÓLNE WARUNKI ZAKUPU USŁUG ZAMAWIAJĄCEGO </w:t>
      </w:r>
    </w:p>
    <w:p w:rsidR="007F62E4" w:rsidRPr="009D341D" w:rsidRDefault="007F62E4" w:rsidP="000A7257">
      <w:pPr>
        <w:pStyle w:val="Akapitzlist"/>
        <w:numPr>
          <w:ilvl w:val="1"/>
          <w:numId w:val="46"/>
        </w:numPr>
        <w:spacing w:after="160" w:line="259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9D341D">
        <w:rPr>
          <w:rFonts w:ascii="Franklin Gothic Book" w:hAnsi="Franklin Gothic Book" w:cs="Arial"/>
          <w:sz w:val="20"/>
          <w:szCs w:val="20"/>
        </w:rPr>
        <w:t>Strony niniejszym postanawiają zmienić następujące postanowienia Ogólnych Warunków Zakupu Usług Zamawiającego:</w:t>
      </w:r>
    </w:p>
    <w:p w:rsidR="007F62E4" w:rsidRPr="009D341D" w:rsidRDefault="007F62E4" w:rsidP="007F62E4">
      <w:pPr>
        <w:spacing w:after="160" w:line="259" w:lineRule="auto"/>
        <w:ind w:left="284"/>
        <w:rPr>
          <w:rFonts w:ascii="Franklin Gothic Book" w:hAnsi="Franklin Gothic Book" w:cs="Arial"/>
          <w:szCs w:val="20"/>
        </w:rPr>
      </w:pPr>
      <w:r w:rsidRPr="009D341D">
        <w:rPr>
          <w:rFonts w:ascii="Franklin Gothic Book" w:hAnsi="Franklin Gothic Book" w:cs="Arial"/>
          <w:szCs w:val="20"/>
        </w:rPr>
        <w:t>Pkt 8.1 OWZU otrzymuje brzmienie:</w:t>
      </w:r>
    </w:p>
    <w:p w:rsidR="00452065" w:rsidRPr="009D341D" w:rsidRDefault="00452065" w:rsidP="000C6BF2">
      <w:pPr>
        <w:pStyle w:val="Tekstpodstawowywcity"/>
        <w:spacing w:before="0"/>
        <w:ind w:left="142" w:hanging="142"/>
        <w:rPr>
          <w:rFonts w:ascii="Franklin Gothic Book" w:hAnsi="Franklin Gothic Book"/>
          <w:color w:val="000000" w:themeColor="text1"/>
          <w:sz w:val="20"/>
          <w:szCs w:val="20"/>
        </w:rPr>
      </w:pPr>
      <w:r w:rsidRPr="009D341D">
        <w:rPr>
          <w:rFonts w:ascii="Franklin Gothic Book" w:hAnsi="Franklin Gothic Book" w:cs="Arial"/>
          <w:sz w:val="20"/>
          <w:szCs w:val="20"/>
        </w:rPr>
        <w:t xml:space="preserve">„Wykonawca udziela gwarancji na wykonane Usługi na okres </w:t>
      </w:r>
      <w:r w:rsidR="002775D8" w:rsidRPr="009D341D">
        <w:rPr>
          <w:rFonts w:ascii="Franklin Gothic Book" w:hAnsi="Franklin Gothic Book" w:cs="Arial"/>
          <w:sz w:val="20"/>
          <w:szCs w:val="20"/>
        </w:rPr>
        <w:t>……</w:t>
      </w:r>
      <w:r w:rsidRPr="009D341D">
        <w:rPr>
          <w:rFonts w:ascii="Franklin Gothic Book" w:hAnsi="Franklin Gothic Book" w:cs="Arial"/>
          <w:sz w:val="20"/>
          <w:szCs w:val="20"/>
        </w:rPr>
        <w:t xml:space="preserve"> miesięcy licząc od daty odbioru końcowego i zobowiązuje się do przystąpienia do usuwania zgłoszonych wad niezwłocznie, nie później niż w ciągu </w:t>
      </w:r>
      <w:r w:rsidR="009E1B1B" w:rsidRPr="009D341D">
        <w:rPr>
          <w:rFonts w:ascii="Franklin Gothic Book" w:hAnsi="Franklin Gothic Book" w:cs="Arial"/>
          <w:sz w:val="20"/>
          <w:szCs w:val="20"/>
        </w:rPr>
        <w:t xml:space="preserve">24 godzin </w:t>
      </w:r>
      <w:r w:rsidRPr="009D341D">
        <w:rPr>
          <w:rFonts w:ascii="Franklin Gothic Book" w:hAnsi="Franklin Gothic Book" w:cs="Arial"/>
          <w:sz w:val="20"/>
          <w:szCs w:val="20"/>
        </w:rPr>
        <w:t>od zgłoszenia wady.</w:t>
      </w:r>
      <w:r w:rsidRPr="009D341D">
        <w:rPr>
          <w:rFonts w:ascii="Franklin Gothic Book" w:hAnsi="Franklin Gothic Book"/>
          <w:color w:val="000000" w:themeColor="text1"/>
          <w:sz w:val="20"/>
          <w:szCs w:val="20"/>
        </w:rPr>
        <w:t xml:space="preserve"> W razie ujawnienia wad w okresie gwarancji, okres gwarancji zostanie przedłużony o czas ich usuwania.”</w:t>
      </w:r>
    </w:p>
    <w:p w:rsidR="007F62E4" w:rsidRPr="009D341D" w:rsidRDefault="007F62E4" w:rsidP="007F62E4">
      <w:pPr>
        <w:spacing w:after="160" w:line="259" w:lineRule="auto"/>
        <w:ind w:left="284"/>
        <w:rPr>
          <w:rFonts w:ascii="Franklin Gothic Book" w:hAnsi="Franklin Gothic Book" w:cs="Arial"/>
          <w:szCs w:val="20"/>
        </w:rPr>
      </w:pPr>
      <w:r w:rsidRPr="009D341D">
        <w:rPr>
          <w:rFonts w:ascii="Franklin Gothic Book" w:hAnsi="Franklin Gothic Book" w:cs="Arial"/>
          <w:szCs w:val="20"/>
        </w:rPr>
        <w:t>Zgłoszenie wady może być dokonane telefonicznie na numer ………………… oraz e-mailem na adres:  …………………...”</w:t>
      </w:r>
    </w:p>
    <w:p w:rsidR="007F62E4" w:rsidRPr="009D341D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9D341D">
        <w:rPr>
          <w:rFonts w:ascii="Franklin Gothic Book" w:hAnsi="Franklin Gothic Book" w:cs="Arial"/>
          <w:szCs w:val="20"/>
        </w:rPr>
        <w:t>Pkt 10.1 OWZU otrzymuje brzmienie:</w:t>
      </w:r>
    </w:p>
    <w:p w:rsidR="007F62E4" w:rsidRPr="009D341D" w:rsidRDefault="007F62E4" w:rsidP="007F62E4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9D341D">
        <w:rPr>
          <w:rFonts w:ascii="Franklin Gothic Book" w:hAnsi="Franklin Gothic Book" w:cs="Arial"/>
          <w:szCs w:val="20"/>
        </w:rPr>
        <w:t>„Wykonawca oświadcza, że w okresie realizacji Umowy będzie posiadał ubezpieczenie od odpowiedzialności cywilnej z tytułu prowadzonej działalności do kwoty nie mniejszej  …………………….,00 zł na jedno i wszystkie zdarzenia.”</w:t>
      </w:r>
    </w:p>
    <w:p w:rsidR="007F62E4" w:rsidRPr="009D341D" w:rsidRDefault="007F62E4" w:rsidP="000A7257">
      <w:pPr>
        <w:pStyle w:val="Akapitzlist"/>
        <w:numPr>
          <w:ilvl w:val="0"/>
          <w:numId w:val="46"/>
        </w:numPr>
        <w:spacing w:after="160" w:line="259" w:lineRule="auto"/>
        <w:rPr>
          <w:rFonts w:ascii="Franklin Gothic Book" w:hAnsi="Franklin Gothic Book" w:cs="Arial"/>
          <w:b/>
          <w:sz w:val="20"/>
          <w:szCs w:val="20"/>
        </w:rPr>
      </w:pPr>
      <w:r w:rsidRPr="009D341D">
        <w:rPr>
          <w:rFonts w:ascii="Franklin Gothic Book" w:hAnsi="Franklin Gothic Book" w:cs="Arial"/>
          <w:b/>
          <w:sz w:val="20"/>
          <w:szCs w:val="20"/>
        </w:rPr>
        <w:t>OŚWIADCZENIA WYKONAWCY</w:t>
      </w:r>
    </w:p>
    <w:p w:rsidR="00244E6E" w:rsidRPr="009D341D" w:rsidRDefault="007F62E4" w:rsidP="000A7257">
      <w:pPr>
        <w:pStyle w:val="Akapitzlist"/>
        <w:numPr>
          <w:ilvl w:val="1"/>
          <w:numId w:val="46"/>
        </w:numPr>
        <w:spacing w:after="160" w:line="259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9D341D">
        <w:rPr>
          <w:rFonts w:ascii="Franklin Gothic Book" w:hAnsi="Franklin Gothic Book" w:cs="Arial"/>
          <w:sz w:val="20"/>
          <w:szCs w:val="20"/>
        </w:rPr>
        <w:t xml:space="preserve">Wykonawca oświadcza, że: przy zawarciu Umowy otrzymał dostęp do informacji i zapoznał się na stronie internetowej Enea Połaniec S.A. pod adresem: </w:t>
      </w:r>
      <w:r w:rsidRPr="009D341D">
        <w:rPr>
          <w:rFonts w:ascii="Franklin Gothic Book" w:hAnsi="Franklin Gothic Book" w:cs="Arial"/>
          <w:sz w:val="20"/>
          <w:szCs w:val="20"/>
          <w:u w:val="single"/>
        </w:rPr>
        <w:t>https://www.enea.pl/pl/grupaenea/o-grupie/spolki-grupy-enea/polaniec/zamowienia/dokumenty</w:t>
      </w:r>
      <w:r w:rsidRPr="009D341D">
        <w:rPr>
          <w:rFonts w:ascii="Franklin Gothic Book" w:hAnsi="Franklin Gothic Book" w:cs="Arial"/>
          <w:sz w:val="20"/>
          <w:szCs w:val="20"/>
        </w:rPr>
        <w:t xml:space="preserve">,  z wymaganiami, jakie obowiązują Wykonawcę na terenie Zamawiającego, określonymi w niżej wymienionych dokumentach: </w:t>
      </w:r>
      <w:r w:rsidR="00244E6E" w:rsidRPr="009D341D">
        <w:rPr>
          <w:rFonts w:ascii="Franklin Gothic Book" w:hAnsi="Franklin Gothic Book" w:cs="Arial"/>
          <w:sz w:val="20"/>
          <w:szCs w:val="20"/>
          <w:u w:val="single"/>
        </w:rPr>
        <w:t>i zobowiązuje się przestrzegać wymogów określonych w tych dok</w:t>
      </w:r>
      <w:r w:rsidR="00244E6E" w:rsidRPr="009D341D">
        <w:rPr>
          <w:rFonts w:ascii="Franklin Gothic Book" w:hAnsi="Franklin Gothic Book" w:cs="Arial"/>
          <w:sz w:val="20"/>
          <w:szCs w:val="20"/>
          <w:u w:val="single"/>
        </w:rPr>
        <w:t>umentach:</w:t>
      </w:r>
    </w:p>
    <w:p w:rsidR="007F62E4" w:rsidRPr="009D341D" w:rsidRDefault="007F62E4" w:rsidP="000A7257">
      <w:pPr>
        <w:pStyle w:val="Akapitzlist"/>
        <w:numPr>
          <w:ilvl w:val="2"/>
          <w:numId w:val="46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9D341D">
        <w:rPr>
          <w:rFonts w:ascii="Franklin Gothic Book" w:hAnsi="Franklin Gothic Book" w:cs="Arial"/>
          <w:sz w:val="20"/>
          <w:szCs w:val="20"/>
        </w:rPr>
        <w:t>Instrukcja ochrony przeciwpożarowej</w:t>
      </w:r>
    </w:p>
    <w:p w:rsidR="007F62E4" w:rsidRPr="009D341D" w:rsidRDefault="007F62E4" w:rsidP="000A7257">
      <w:pPr>
        <w:pStyle w:val="Akapitzlist"/>
        <w:numPr>
          <w:ilvl w:val="2"/>
          <w:numId w:val="46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9D341D">
        <w:rPr>
          <w:rFonts w:ascii="Franklin Gothic Book" w:hAnsi="Franklin Gothic Book" w:cs="Arial"/>
          <w:sz w:val="20"/>
          <w:szCs w:val="20"/>
        </w:rPr>
        <w:t>Instrukcja Organizacji Bezpiecznej Pracy</w:t>
      </w:r>
    </w:p>
    <w:p w:rsidR="007F62E4" w:rsidRPr="009D341D" w:rsidRDefault="007F62E4" w:rsidP="000A7257">
      <w:pPr>
        <w:pStyle w:val="Akapitzlist"/>
        <w:numPr>
          <w:ilvl w:val="2"/>
          <w:numId w:val="46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9D341D">
        <w:rPr>
          <w:rFonts w:ascii="Franklin Gothic Book" w:hAnsi="Franklin Gothic Book" w:cs="Arial"/>
          <w:sz w:val="20"/>
          <w:szCs w:val="20"/>
        </w:rPr>
        <w:t>Instrukcja postępowania w razie wypadków i nagłych zachorowań</w:t>
      </w:r>
    </w:p>
    <w:p w:rsidR="007F62E4" w:rsidRPr="009D341D" w:rsidRDefault="007F62E4" w:rsidP="000A7257">
      <w:pPr>
        <w:pStyle w:val="Akapitzlist"/>
        <w:numPr>
          <w:ilvl w:val="2"/>
          <w:numId w:val="46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9D341D">
        <w:rPr>
          <w:rFonts w:ascii="Franklin Gothic Book" w:hAnsi="Franklin Gothic Book" w:cs="Arial"/>
          <w:sz w:val="20"/>
          <w:szCs w:val="20"/>
        </w:rPr>
        <w:t>Instrukcja postępowania z odpadami</w:t>
      </w:r>
    </w:p>
    <w:p w:rsidR="007F62E4" w:rsidRPr="009D341D" w:rsidRDefault="007F62E4" w:rsidP="000A7257">
      <w:pPr>
        <w:pStyle w:val="Akapitzlist"/>
        <w:numPr>
          <w:ilvl w:val="2"/>
          <w:numId w:val="46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9D341D">
        <w:rPr>
          <w:rFonts w:ascii="Franklin Gothic Book" w:hAnsi="Franklin Gothic Book" w:cs="Arial"/>
          <w:sz w:val="20"/>
          <w:szCs w:val="20"/>
        </w:rPr>
        <w:t>Instrukcja przepustkowa dla ruchu materiałowego</w:t>
      </w:r>
    </w:p>
    <w:p w:rsidR="007F62E4" w:rsidRPr="009D341D" w:rsidRDefault="007F62E4" w:rsidP="000A7257">
      <w:pPr>
        <w:pStyle w:val="Akapitzlist"/>
        <w:numPr>
          <w:ilvl w:val="2"/>
          <w:numId w:val="46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9D341D">
        <w:rPr>
          <w:rFonts w:ascii="Franklin Gothic Book" w:hAnsi="Franklin Gothic Book" w:cs="Arial"/>
          <w:sz w:val="20"/>
          <w:szCs w:val="20"/>
        </w:rPr>
        <w:t>Instrukcja postępowania dla ruchu osobowego i pojazdów</w:t>
      </w:r>
    </w:p>
    <w:p w:rsidR="007F62E4" w:rsidRPr="009D341D" w:rsidRDefault="007F62E4" w:rsidP="000A7257">
      <w:pPr>
        <w:pStyle w:val="Akapitzlist"/>
        <w:numPr>
          <w:ilvl w:val="2"/>
          <w:numId w:val="46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9D341D">
        <w:rPr>
          <w:rFonts w:ascii="Franklin Gothic Book" w:hAnsi="Franklin Gothic Book" w:cs="Arial"/>
          <w:sz w:val="20"/>
          <w:szCs w:val="20"/>
        </w:rPr>
        <w:t>Instrukcja w sprawie zakazu palenia tytoniu</w:t>
      </w:r>
    </w:p>
    <w:p w:rsidR="007F62E4" w:rsidRPr="009D341D" w:rsidRDefault="007F62E4" w:rsidP="000A7257">
      <w:pPr>
        <w:pStyle w:val="Akapitzlist"/>
        <w:numPr>
          <w:ilvl w:val="2"/>
          <w:numId w:val="46"/>
        </w:numPr>
        <w:spacing w:after="160" w:line="259" w:lineRule="auto"/>
        <w:ind w:left="1134" w:hanging="708"/>
        <w:rPr>
          <w:rFonts w:ascii="Franklin Gothic Book" w:hAnsi="Franklin Gothic Book" w:cs="Arial"/>
          <w:sz w:val="20"/>
          <w:szCs w:val="20"/>
        </w:rPr>
      </w:pPr>
      <w:r w:rsidRPr="009D341D">
        <w:rPr>
          <w:rFonts w:ascii="Franklin Gothic Book" w:hAnsi="Franklin Gothic Book" w:cs="Arial"/>
          <w:sz w:val="20"/>
          <w:szCs w:val="20"/>
        </w:rPr>
        <w:t>Załącznik do Instrukcji Organizacji Bezpiecznej Pracy - dokument związany nr 4.</w:t>
      </w:r>
    </w:p>
    <w:p w:rsidR="00244E6E" w:rsidRPr="009D341D" w:rsidRDefault="00244E6E" w:rsidP="00244E6E">
      <w:pPr>
        <w:pStyle w:val="Akapitzlist"/>
        <w:spacing w:after="160" w:line="259" w:lineRule="auto"/>
        <w:ind w:left="1134"/>
        <w:rPr>
          <w:rFonts w:ascii="Franklin Gothic Book" w:hAnsi="Franklin Gothic Book" w:cs="Arial"/>
          <w:sz w:val="20"/>
          <w:szCs w:val="20"/>
        </w:rPr>
      </w:pPr>
    </w:p>
    <w:p w:rsidR="007F62E4" w:rsidRPr="009D341D" w:rsidRDefault="007F62E4" w:rsidP="000A7257">
      <w:pPr>
        <w:pStyle w:val="Akapitzlist"/>
        <w:numPr>
          <w:ilvl w:val="0"/>
          <w:numId w:val="46"/>
        </w:numPr>
        <w:spacing w:after="120" w:line="240" w:lineRule="auto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9D341D">
        <w:rPr>
          <w:rFonts w:ascii="Franklin Gothic Book" w:hAnsi="Franklin Gothic Book" w:cs="Arial"/>
          <w:b/>
          <w:sz w:val="20"/>
          <w:szCs w:val="20"/>
          <w:u w:val="single"/>
        </w:rPr>
        <w:t>POZOSTAŁE UREGULOWANIA</w:t>
      </w:r>
    </w:p>
    <w:p w:rsidR="007F62E4" w:rsidRPr="009D341D" w:rsidRDefault="007F62E4" w:rsidP="000A7257">
      <w:pPr>
        <w:pStyle w:val="Akapitzlist"/>
        <w:numPr>
          <w:ilvl w:val="1"/>
          <w:numId w:val="46"/>
        </w:numPr>
        <w:spacing w:after="120" w:line="240" w:lineRule="auto"/>
        <w:ind w:left="567" w:hanging="567"/>
        <w:rPr>
          <w:rFonts w:ascii="Franklin Gothic Book" w:hAnsi="Franklin Gothic Book" w:cs="Arial"/>
          <w:sz w:val="20"/>
          <w:szCs w:val="20"/>
        </w:rPr>
      </w:pPr>
      <w:r w:rsidRPr="009D341D">
        <w:rPr>
          <w:rFonts w:ascii="Franklin Gothic Book" w:hAnsi="Franklin Gothic Book" w:cs="Arial"/>
          <w:sz w:val="20"/>
          <w:szCs w:val="20"/>
        </w:rPr>
        <w:t>Strony uzgadniają następujące adresy do doręczeń:</w:t>
      </w:r>
    </w:p>
    <w:p w:rsidR="007F62E4" w:rsidRPr="009D341D" w:rsidRDefault="007F62E4" w:rsidP="000A7257">
      <w:pPr>
        <w:pStyle w:val="Akapitzlist"/>
        <w:numPr>
          <w:ilvl w:val="2"/>
          <w:numId w:val="46"/>
        </w:numPr>
        <w:spacing w:after="120" w:line="240" w:lineRule="auto"/>
        <w:ind w:left="1134" w:hanging="567"/>
        <w:rPr>
          <w:rFonts w:ascii="Franklin Gothic Book" w:hAnsi="Franklin Gothic Book" w:cs="Arial"/>
          <w:sz w:val="20"/>
          <w:szCs w:val="20"/>
        </w:rPr>
      </w:pPr>
      <w:r w:rsidRPr="009D341D">
        <w:rPr>
          <w:rFonts w:ascii="Franklin Gothic Book" w:hAnsi="Franklin Gothic Book" w:cs="Arial"/>
          <w:sz w:val="20"/>
          <w:szCs w:val="20"/>
        </w:rPr>
        <w:t>Zamawiający: Zawada 26, 28-230 Połaniec, tel. 15 865 65 50; fax. 15 865 68 78.</w:t>
      </w:r>
    </w:p>
    <w:p w:rsidR="007F62E4" w:rsidRPr="009D341D" w:rsidRDefault="007F62E4" w:rsidP="000A7257">
      <w:pPr>
        <w:pStyle w:val="Akapitzlist"/>
        <w:numPr>
          <w:ilvl w:val="2"/>
          <w:numId w:val="46"/>
        </w:numPr>
        <w:spacing w:after="120" w:line="240" w:lineRule="auto"/>
        <w:ind w:left="1418" w:hanging="851"/>
        <w:rPr>
          <w:rFonts w:ascii="Franklin Gothic Book" w:hAnsi="Franklin Gothic Book" w:cs="Arial"/>
          <w:sz w:val="20"/>
          <w:szCs w:val="20"/>
        </w:rPr>
      </w:pPr>
      <w:r w:rsidRPr="009D341D">
        <w:rPr>
          <w:rFonts w:ascii="Franklin Gothic Book" w:hAnsi="Franklin Gothic Book" w:cs="Arial"/>
          <w:sz w:val="20"/>
          <w:szCs w:val="20"/>
        </w:rPr>
        <w:t>Wykonawca: ………………………………………………..</w:t>
      </w:r>
    </w:p>
    <w:p w:rsidR="007F62E4" w:rsidRPr="009D341D" w:rsidRDefault="007F62E4" w:rsidP="000A7257">
      <w:pPr>
        <w:pStyle w:val="Akapitzlist"/>
        <w:numPr>
          <w:ilvl w:val="1"/>
          <w:numId w:val="46"/>
        </w:numPr>
        <w:spacing w:after="120" w:line="240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9D341D">
        <w:rPr>
          <w:rFonts w:ascii="Franklin Gothic Book" w:hAnsi="Franklin Gothic Book" w:cs="Arial"/>
          <w:sz w:val="20"/>
          <w:szCs w:val="20"/>
        </w:rPr>
        <w:t>Wszelkie zmiany i uzupełnienia do Umowy wymagają formy pisemnej pod rygorem nieważności.</w:t>
      </w:r>
    </w:p>
    <w:p w:rsidR="007F62E4" w:rsidRPr="009D341D" w:rsidRDefault="007F62E4" w:rsidP="000A7257">
      <w:pPr>
        <w:pStyle w:val="Akapitzlist"/>
        <w:numPr>
          <w:ilvl w:val="1"/>
          <w:numId w:val="46"/>
        </w:numPr>
        <w:spacing w:after="120" w:line="240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9D341D">
        <w:rPr>
          <w:rFonts w:ascii="Franklin Gothic Book" w:hAnsi="Franklin Gothic Book" w:cs="Arial"/>
          <w:sz w:val="20"/>
          <w:szCs w:val="20"/>
        </w:rPr>
        <w:t xml:space="preserve">W kwestiach nieuregulowanych Umową, stosuje się Ogólne Warunki Zakupu Usług Zamawiającego. </w:t>
      </w:r>
    </w:p>
    <w:p w:rsidR="00A9296B" w:rsidRPr="009D341D" w:rsidRDefault="00A9296B" w:rsidP="000A7257">
      <w:pPr>
        <w:pStyle w:val="Akapitzlist"/>
        <w:numPr>
          <w:ilvl w:val="1"/>
          <w:numId w:val="46"/>
        </w:numPr>
        <w:spacing w:after="120" w:line="240" w:lineRule="auto"/>
        <w:ind w:left="709" w:hanging="709"/>
        <w:rPr>
          <w:rFonts w:ascii="Franklin Gothic Book" w:hAnsi="Franklin Gothic Book" w:cs="Arial"/>
          <w:sz w:val="20"/>
          <w:szCs w:val="20"/>
        </w:rPr>
      </w:pPr>
      <w:r w:rsidRPr="009D341D">
        <w:rPr>
          <w:rFonts w:ascii="Franklin Gothic Book" w:hAnsi="Franklin Gothic Book" w:cs="Arial"/>
          <w:sz w:val="20"/>
          <w:szCs w:val="20"/>
        </w:rPr>
        <w:t>Integralną część Umowy stanowią załączniki:</w:t>
      </w:r>
    </w:p>
    <w:p w:rsidR="00A9296B" w:rsidRPr="009D341D" w:rsidRDefault="00A9296B" w:rsidP="000A7257">
      <w:pPr>
        <w:pStyle w:val="Nagwek2"/>
        <w:keepNext w:val="0"/>
        <w:keepLines w:val="0"/>
        <w:numPr>
          <w:ilvl w:val="2"/>
          <w:numId w:val="46"/>
        </w:numPr>
        <w:spacing w:before="0" w:after="120" w:line="240" w:lineRule="auto"/>
        <w:ind w:left="1560" w:hanging="840"/>
        <w:jc w:val="both"/>
        <w:rPr>
          <w:rFonts w:ascii="Franklin Gothic Book" w:hAnsi="Franklin Gothic Book" w:cs="Arial"/>
          <w:color w:val="000000"/>
          <w:sz w:val="20"/>
          <w:szCs w:val="20"/>
          <w:lang w:val="pl-PL"/>
        </w:rPr>
      </w:pPr>
      <w:r w:rsidRPr="009D341D">
        <w:rPr>
          <w:rFonts w:ascii="Franklin Gothic Book" w:hAnsi="Franklin Gothic Book" w:cs="Arial"/>
          <w:color w:val="000000"/>
          <w:sz w:val="20"/>
          <w:szCs w:val="20"/>
          <w:lang w:val="pl-PL"/>
        </w:rPr>
        <w:lastRenderedPageBreak/>
        <w:t xml:space="preserve">Załącznik nr </w:t>
      </w:r>
      <w:r w:rsidR="00F762BD" w:rsidRPr="009D341D">
        <w:rPr>
          <w:rFonts w:ascii="Franklin Gothic Book" w:hAnsi="Franklin Gothic Book" w:cs="Arial"/>
          <w:color w:val="000000"/>
          <w:sz w:val="20"/>
          <w:szCs w:val="20"/>
          <w:lang w:val="pl-PL"/>
        </w:rPr>
        <w:t>1</w:t>
      </w:r>
      <w:r w:rsidRPr="009D341D">
        <w:rPr>
          <w:rFonts w:ascii="Franklin Gothic Book" w:hAnsi="Franklin Gothic Book" w:cs="Arial"/>
          <w:color w:val="000000"/>
          <w:sz w:val="20"/>
          <w:szCs w:val="20"/>
          <w:lang w:val="pl-PL"/>
        </w:rPr>
        <w:t xml:space="preserve"> - Informacja o zasadach i celach przetwarzania danych osobowych Wykonawcy.</w:t>
      </w:r>
    </w:p>
    <w:p w:rsidR="00A9296B" w:rsidRPr="009D341D" w:rsidRDefault="00A9296B" w:rsidP="000A7257">
      <w:pPr>
        <w:pStyle w:val="Akapitzlist"/>
        <w:numPr>
          <w:ilvl w:val="2"/>
          <w:numId w:val="46"/>
        </w:numPr>
        <w:spacing w:after="120" w:line="240" w:lineRule="auto"/>
        <w:ind w:left="1560" w:hanging="840"/>
        <w:rPr>
          <w:rFonts w:ascii="Franklin Gothic Book" w:hAnsi="Franklin Gothic Book" w:cs="Arial"/>
          <w:sz w:val="20"/>
          <w:szCs w:val="20"/>
        </w:rPr>
      </w:pPr>
      <w:r w:rsidRPr="009D341D">
        <w:rPr>
          <w:rFonts w:ascii="Franklin Gothic Book" w:hAnsi="Franklin Gothic Book" w:cs="Arial"/>
          <w:sz w:val="20"/>
          <w:szCs w:val="20"/>
        </w:rPr>
        <w:t xml:space="preserve">Załącznik nr </w:t>
      </w:r>
      <w:r w:rsidR="00F762BD" w:rsidRPr="009D341D">
        <w:rPr>
          <w:rFonts w:ascii="Franklin Gothic Book" w:hAnsi="Franklin Gothic Book" w:cs="Arial"/>
          <w:sz w:val="20"/>
          <w:szCs w:val="20"/>
        </w:rPr>
        <w:t>2</w:t>
      </w:r>
      <w:r w:rsidRPr="009D341D">
        <w:rPr>
          <w:rFonts w:ascii="Franklin Gothic Book" w:hAnsi="Franklin Gothic Book" w:cs="Arial"/>
          <w:sz w:val="20"/>
          <w:szCs w:val="20"/>
        </w:rPr>
        <w:t xml:space="preserve"> OWZU -</w:t>
      </w:r>
      <w:r w:rsidR="00086CA9" w:rsidRPr="009D341D">
        <w:rPr>
          <w:rFonts w:ascii="Franklin Gothic Book" w:hAnsi="Franklin Gothic Book" w:cs="Calibri"/>
          <w:sz w:val="20"/>
          <w:szCs w:val="20"/>
        </w:rPr>
        <w:t xml:space="preserve"> Ogólne Warunki Zakupu</w:t>
      </w:r>
      <w:r w:rsidRPr="009D341D">
        <w:rPr>
          <w:rFonts w:ascii="Franklin Gothic Book" w:hAnsi="Franklin Gothic Book" w:cs="Calibri"/>
          <w:sz w:val="20"/>
          <w:szCs w:val="20"/>
        </w:rPr>
        <w:t xml:space="preserve"> Usług</w:t>
      </w:r>
    </w:p>
    <w:p w:rsidR="007F62E4" w:rsidRPr="009D341D" w:rsidRDefault="007F62E4" w:rsidP="000A7257">
      <w:pPr>
        <w:pStyle w:val="Akapitzlist"/>
        <w:numPr>
          <w:ilvl w:val="1"/>
          <w:numId w:val="46"/>
        </w:numPr>
        <w:spacing w:after="120" w:line="240" w:lineRule="auto"/>
        <w:ind w:left="426" w:hanging="426"/>
        <w:rPr>
          <w:rFonts w:ascii="Franklin Gothic Book" w:hAnsi="Franklin Gothic Book" w:cs="Arial"/>
          <w:sz w:val="20"/>
          <w:szCs w:val="20"/>
        </w:rPr>
      </w:pPr>
      <w:r w:rsidRPr="009D341D">
        <w:rPr>
          <w:rFonts w:ascii="Franklin Gothic Book" w:hAnsi="Franklin Gothic Book" w:cs="Arial"/>
          <w:sz w:val="20"/>
          <w:szCs w:val="20"/>
        </w:rPr>
        <w:t>Umowa została sporządzona w dwóch jednobrzmiących egzemplarzach, po jednym dla każdej ze Stron.</w:t>
      </w:r>
    </w:p>
    <w:p w:rsidR="00A9296B" w:rsidRPr="009D341D" w:rsidRDefault="00A9296B" w:rsidP="00A9296B">
      <w:pPr>
        <w:pStyle w:val="Akapitzlist"/>
        <w:spacing w:after="160" w:line="259" w:lineRule="auto"/>
        <w:ind w:left="426"/>
        <w:rPr>
          <w:rFonts w:ascii="Franklin Gothic Book" w:hAnsi="Franklin Gothic Book" w:cs="Arial"/>
          <w:sz w:val="20"/>
          <w:szCs w:val="20"/>
        </w:rPr>
      </w:pPr>
    </w:p>
    <w:p w:rsidR="007F62E4" w:rsidRPr="009D341D" w:rsidRDefault="007F62E4" w:rsidP="007F62E4">
      <w:pPr>
        <w:spacing w:after="160" w:line="259" w:lineRule="auto"/>
        <w:rPr>
          <w:rFonts w:ascii="Franklin Gothic Book" w:hAnsi="Franklin Gothic Book" w:cs="Arial"/>
          <w:b/>
          <w:szCs w:val="20"/>
        </w:rPr>
      </w:pPr>
      <w:r w:rsidRPr="009D341D">
        <w:rPr>
          <w:rFonts w:ascii="Franklin Gothic Book" w:hAnsi="Franklin Gothic Book" w:cs="Arial"/>
          <w:b/>
          <w:szCs w:val="20"/>
        </w:rPr>
        <w:tab/>
        <w:t>WYKONAWCA</w:t>
      </w:r>
      <w:r w:rsidRPr="009D341D">
        <w:rPr>
          <w:rFonts w:ascii="Franklin Gothic Book" w:hAnsi="Franklin Gothic Book" w:cs="Arial"/>
          <w:b/>
          <w:szCs w:val="20"/>
        </w:rPr>
        <w:tab/>
        <w:t xml:space="preserve"> </w:t>
      </w:r>
      <w:r w:rsidRPr="009D341D">
        <w:rPr>
          <w:rFonts w:ascii="Franklin Gothic Book" w:hAnsi="Franklin Gothic Book" w:cs="Arial"/>
          <w:b/>
          <w:szCs w:val="20"/>
        </w:rPr>
        <w:tab/>
      </w:r>
      <w:r w:rsidRPr="009D341D">
        <w:rPr>
          <w:rFonts w:ascii="Franklin Gothic Book" w:hAnsi="Franklin Gothic Book" w:cs="Arial"/>
          <w:b/>
          <w:szCs w:val="20"/>
        </w:rPr>
        <w:tab/>
      </w:r>
      <w:r w:rsidRPr="009D341D">
        <w:rPr>
          <w:rFonts w:ascii="Franklin Gothic Book" w:hAnsi="Franklin Gothic Book" w:cs="Arial"/>
          <w:b/>
          <w:szCs w:val="20"/>
        </w:rPr>
        <w:tab/>
      </w:r>
      <w:r w:rsidRPr="009D341D">
        <w:rPr>
          <w:rFonts w:ascii="Franklin Gothic Book" w:hAnsi="Franklin Gothic Book" w:cs="Arial"/>
          <w:b/>
          <w:szCs w:val="20"/>
        </w:rPr>
        <w:tab/>
      </w:r>
      <w:r w:rsidRPr="009D341D">
        <w:rPr>
          <w:rFonts w:ascii="Franklin Gothic Book" w:hAnsi="Franklin Gothic Book" w:cs="Arial"/>
          <w:b/>
          <w:szCs w:val="20"/>
        </w:rPr>
        <w:tab/>
      </w:r>
      <w:r w:rsidRPr="009D341D">
        <w:rPr>
          <w:rFonts w:ascii="Franklin Gothic Book" w:hAnsi="Franklin Gothic Book" w:cs="Arial"/>
          <w:b/>
          <w:szCs w:val="20"/>
        </w:rPr>
        <w:tab/>
      </w:r>
      <w:r w:rsidRPr="009D341D">
        <w:rPr>
          <w:rFonts w:ascii="Franklin Gothic Book" w:hAnsi="Franklin Gothic Book" w:cs="Arial"/>
          <w:b/>
          <w:szCs w:val="20"/>
        </w:rPr>
        <w:tab/>
        <w:t>ZAMAWIAJĄCY</w:t>
      </w:r>
    </w:p>
    <w:p w:rsidR="00CC31CD" w:rsidRPr="009D341D" w:rsidRDefault="007F62E4" w:rsidP="00661D13">
      <w:pPr>
        <w:spacing w:after="160" w:line="259" w:lineRule="auto"/>
        <w:rPr>
          <w:rFonts w:ascii="Franklin Gothic Book" w:hAnsi="Franklin Gothic Book" w:cs="Arial"/>
          <w:szCs w:val="20"/>
        </w:rPr>
      </w:pPr>
      <w:r w:rsidRPr="009D341D">
        <w:rPr>
          <w:rFonts w:ascii="Franklin Gothic Book" w:hAnsi="Franklin Gothic Book" w:cs="Arial"/>
          <w:szCs w:val="20"/>
        </w:rPr>
        <w:t xml:space="preserve">            ………………………..</w:t>
      </w:r>
      <w:r w:rsidRPr="009D341D">
        <w:rPr>
          <w:rFonts w:ascii="Franklin Gothic Book" w:hAnsi="Franklin Gothic Book" w:cs="Arial"/>
          <w:szCs w:val="20"/>
        </w:rPr>
        <w:tab/>
      </w:r>
      <w:r w:rsidRPr="009D341D">
        <w:rPr>
          <w:rFonts w:ascii="Franklin Gothic Book" w:hAnsi="Franklin Gothic Book" w:cs="Arial"/>
          <w:szCs w:val="20"/>
        </w:rPr>
        <w:tab/>
      </w:r>
      <w:r w:rsidRPr="009D341D">
        <w:rPr>
          <w:rFonts w:ascii="Franklin Gothic Book" w:hAnsi="Franklin Gothic Book" w:cs="Arial"/>
          <w:szCs w:val="20"/>
        </w:rPr>
        <w:tab/>
      </w:r>
      <w:r w:rsidRPr="009D341D">
        <w:rPr>
          <w:rFonts w:ascii="Franklin Gothic Book" w:hAnsi="Franklin Gothic Book" w:cs="Arial"/>
          <w:szCs w:val="20"/>
        </w:rPr>
        <w:tab/>
      </w:r>
      <w:r w:rsidRPr="009D341D">
        <w:rPr>
          <w:rFonts w:ascii="Franklin Gothic Book" w:hAnsi="Franklin Gothic Book" w:cs="Arial"/>
          <w:szCs w:val="20"/>
        </w:rPr>
        <w:tab/>
        <w:t xml:space="preserve">     </w:t>
      </w:r>
      <w:r w:rsidRPr="009D341D">
        <w:rPr>
          <w:rFonts w:ascii="Franklin Gothic Book" w:hAnsi="Franklin Gothic Book" w:cs="Arial"/>
          <w:szCs w:val="20"/>
        </w:rPr>
        <w:tab/>
        <w:t xml:space="preserve">  </w:t>
      </w:r>
      <w:r w:rsidRPr="009D341D">
        <w:rPr>
          <w:rFonts w:ascii="Franklin Gothic Book" w:hAnsi="Franklin Gothic Book" w:cs="Arial"/>
          <w:szCs w:val="20"/>
        </w:rPr>
        <w:tab/>
        <w:t xml:space="preserve">             </w:t>
      </w:r>
      <w:r w:rsidR="009C7E44" w:rsidRPr="009D341D">
        <w:rPr>
          <w:rFonts w:ascii="Franklin Gothic Book" w:hAnsi="Franklin Gothic Book" w:cs="Arial"/>
          <w:szCs w:val="20"/>
        </w:rPr>
        <w:t>…………………………</w:t>
      </w:r>
    </w:p>
    <w:p w:rsidR="00833DDD" w:rsidRDefault="00833DDD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17596C" w:rsidRDefault="0017596C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17596C" w:rsidRDefault="0017596C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17596C" w:rsidRDefault="0017596C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17596C" w:rsidRDefault="0017596C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664627" w:rsidRDefault="00664627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64627" w:rsidRDefault="00664627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64627" w:rsidRDefault="00664627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64627" w:rsidRDefault="00664627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64627" w:rsidRDefault="00664627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64627" w:rsidRDefault="00664627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64627" w:rsidRDefault="00664627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64627" w:rsidRDefault="00664627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64627" w:rsidRDefault="00664627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64627" w:rsidRDefault="00664627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64627" w:rsidRDefault="00664627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64627" w:rsidRDefault="00664627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64627" w:rsidRDefault="00664627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64627" w:rsidRDefault="00664627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64627" w:rsidRDefault="00664627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64627" w:rsidRDefault="00664627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64627" w:rsidRDefault="00664627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64627" w:rsidRDefault="00664627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64627" w:rsidRDefault="00664627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64627" w:rsidRDefault="00664627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64627" w:rsidRDefault="00664627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64627" w:rsidRDefault="00664627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64627" w:rsidRDefault="00664627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64627" w:rsidRDefault="00664627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664627" w:rsidRDefault="00664627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E27463" w:rsidRPr="00037BB7" w:rsidRDefault="00E27463" w:rsidP="00E27463">
      <w:pPr>
        <w:ind w:firstLine="357"/>
        <w:jc w:val="right"/>
        <w:rPr>
          <w:rFonts w:ascii="Franklin Gothic Book" w:hAnsi="Franklin Gothic Book" w:cs="Calibri"/>
          <w:szCs w:val="20"/>
        </w:rPr>
      </w:pPr>
      <w:r w:rsidRPr="00037BB7">
        <w:rPr>
          <w:rFonts w:ascii="Franklin Gothic Book" w:hAnsi="Franklin Gothic Book" w:cs="Calibri"/>
          <w:szCs w:val="20"/>
        </w:rPr>
        <w:t xml:space="preserve">Załącznik  </w:t>
      </w:r>
      <w:r w:rsidR="00A9296B">
        <w:rPr>
          <w:rFonts w:ascii="Franklin Gothic Book" w:hAnsi="Franklin Gothic Book" w:cs="Calibri"/>
          <w:szCs w:val="20"/>
        </w:rPr>
        <w:t xml:space="preserve">nr </w:t>
      </w:r>
      <w:r w:rsidR="00F762BD">
        <w:rPr>
          <w:rFonts w:ascii="Franklin Gothic Book" w:hAnsi="Franklin Gothic Book" w:cs="Calibri"/>
          <w:szCs w:val="20"/>
        </w:rPr>
        <w:t>1</w:t>
      </w:r>
      <w:r w:rsidR="00A9296B">
        <w:rPr>
          <w:rFonts w:ascii="Franklin Gothic Book" w:hAnsi="Franklin Gothic Book" w:cs="Calibri"/>
          <w:szCs w:val="20"/>
        </w:rPr>
        <w:t xml:space="preserve">  </w:t>
      </w:r>
      <w:r w:rsidRPr="00037BB7">
        <w:rPr>
          <w:rFonts w:ascii="Franklin Gothic Book" w:hAnsi="Franklin Gothic Book" w:cs="Calibri"/>
          <w:szCs w:val="20"/>
        </w:rPr>
        <w:t>do umowy nr NZ/O/……../……………….../2018/</w:t>
      </w:r>
      <w:r>
        <w:rPr>
          <w:rFonts w:ascii="Franklin Gothic Book" w:hAnsi="Franklin Gothic Book" w:cs="Calibri"/>
          <w:szCs w:val="20"/>
        </w:rPr>
        <w:t>……………………………../3116</w:t>
      </w:r>
    </w:p>
    <w:p w:rsidR="00E27463" w:rsidRPr="009753D3" w:rsidRDefault="00E27463" w:rsidP="00E27463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</w:p>
    <w:p w:rsidR="00E27463" w:rsidRPr="00362D38" w:rsidRDefault="00E27463" w:rsidP="00E27463">
      <w:pPr>
        <w:jc w:val="center"/>
        <w:rPr>
          <w:rFonts w:ascii="Franklin Gothic Book" w:hAnsi="Franklin Gothic Book" w:cs="Calibri"/>
          <w:b/>
          <w:szCs w:val="20"/>
        </w:rPr>
      </w:pPr>
      <w:r w:rsidRPr="00362D38">
        <w:rPr>
          <w:rFonts w:ascii="Franklin Gothic Book" w:hAnsi="Franklin Gothic Book" w:cs="Calibri"/>
          <w:b/>
          <w:szCs w:val="20"/>
        </w:rPr>
        <w:t>INFORMACJA O CELACH I ZASADACH PRZETWARZANIA DANYCH OSOBOWYCH</w:t>
      </w:r>
    </w:p>
    <w:p w:rsidR="00E27463" w:rsidRPr="00362D38" w:rsidRDefault="00E27463" w:rsidP="00E27463">
      <w:pPr>
        <w:spacing w:after="120"/>
        <w:jc w:val="center"/>
        <w:rPr>
          <w:rFonts w:ascii="Franklin Gothic Book" w:hAnsi="Franklin Gothic Book" w:cs="Calibri"/>
          <w:b/>
          <w:szCs w:val="20"/>
        </w:rPr>
      </w:pPr>
    </w:p>
    <w:p w:rsidR="00E27463" w:rsidRPr="00362D38" w:rsidRDefault="00E27463" w:rsidP="00E27463">
      <w:pPr>
        <w:spacing w:after="120"/>
        <w:ind w:firstLine="357"/>
        <w:jc w:val="both"/>
        <w:rPr>
          <w:rFonts w:ascii="Franklin Gothic Book" w:hAnsi="Franklin Gothic Book"/>
          <w:szCs w:val="20"/>
        </w:rPr>
      </w:pPr>
      <w:r w:rsidRPr="00362D38">
        <w:rPr>
          <w:rFonts w:ascii="Franklin Gothic Book" w:hAnsi="Franklin Gothic Book" w:cs="Calibri"/>
          <w:szCs w:val="20"/>
        </w:rPr>
        <w:t>Wykonując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(dalej „</w:t>
      </w:r>
      <w:r w:rsidRPr="00362D38">
        <w:rPr>
          <w:rFonts w:ascii="Franklin Gothic Book" w:hAnsi="Franklin Gothic Book" w:cs="Calibri"/>
          <w:b/>
          <w:szCs w:val="20"/>
        </w:rPr>
        <w:t>RODO</w:t>
      </w:r>
      <w:r w:rsidRPr="00362D38">
        <w:rPr>
          <w:rFonts w:ascii="Franklin Gothic Book" w:hAnsi="Franklin Gothic Book" w:cs="Calibri"/>
          <w:szCs w:val="20"/>
        </w:rPr>
        <w:t>”), Enea Połaniec S.A. z siedzibą w Zawadzie (dalej „</w:t>
      </w:r>
      <w:r w:rsidRPr="00362D38">
        <w:rPr>
          <w:rFonts w:ascii="Franklin Gothic Book" w:hAnsi="Franklin Gothic Book" w:cs="Calibri"/>
          <w:b/>
          <w:szCs w:val="20"/>
        </w:rPr>
        <w:t>Spółka</w:t>
      </w:r>
      <w:r w:rsidRPr="00362D38">
        <w:rPr>
          <w:rFonts w:ascii="Franklin Gothic Book" w:hAnsi="Franklin Gothic Book" w:cs="Calibri"/>
          <w:szCs w:val="20"/>
        </w:rPr>
        <w:t>”) informuje o przetwarzaniu Pana/Pani danych osobowych i zasadach, na jakich będzie ono prowadzone przez Spółkę</w:t>
      </w:r>
      <w:r w:rsidRPr="00362D38">
        <w:rPr>
          <w:rFonts w:ascii="Franklin Gothic Book" w:hAnsi="Franklin Gothic Book"/>
          <w:szCs w:val="20"/>
        </w:rPr>
        <w:t>:</w:t>
      </w:r>
    </w:p>
    <w:p w:rsidR="00E27463" w:rsidRPr="00362D38" w:rsidRDefault="00E27463" w:rsidP="00486FED">
      <w:pPr>
        <w:pStyle w:val="Akapitzlist"/>
        <w:numPr>
          <w:ilvl w:val="0"/>
          <w:numId w:val="26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Administratorem Pana/Pani danych osobowych jest Enea Elektrownia Połaniec Spółka Akcyjna (skrót firmy: Enea Połaniec S.A.) z siedzibą w Zawadzie 26, 28-230 Połaniec.</w:t>
      </w:r>
    </w:p>
    <w:p w:rsidR="00E27463" w:rsidRPr="00362D38" w:rsidRDefault="00E27463" w:rsidP="00E27463">
      <w:pPr>
        <w:pStyle w:val="Akapitzlist"/>
        <w:ind w:left="360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Dane kontaktowe:</w:t>
      </w:r>
    </w:p>
    <w:p w:rsidR="00E27463" w:rsidRPr="00362D38" w:rsidRDefault="00E27463" w:rsidP="00E27463">
      <w:pPr>
        <w:spacing w:after="120"/>
        <w:ind w:left="357"/>
        <w:jc w:val="both"/>
        <w:rPr>
          <w:rFonts w:ascii="Franklin Gothic Book" w:hAnsi="Franklin Gothic Book" w:cs="Calibri"/>
          <w:szCs w:val="20"/>
        </w:rPr>
      </w:pPr>
      <w:r w:rsidRPr="00362D38">
        <w:rPr>
          <w:rFonts w:ascii="Franklin Gothic Book" w:hAnsi="Franklin Gothic Book" w:cs="Calibri"/>
          <w:szCs w:val="20"/>
        </w:rPr>
        <w:t>Inspektor Ochrony Danych – e-mail</w:t>
      </w:r>
      <w:bookmarkStart w:id="28" w:name="_Hlk515220241"/>
      <w:r w:rsidRPr="00362D38">
        <w:rPr>
          <w:rFonts w:ascii="Franklin Gothic Book" w:hAnsi="Franklin Gothic Book" w:cs="Calibri"/>
          <w:szCs w:val="20"/>
        </w:rPr>
        <w:t xml:space="preserve">: </w:t>
      </w:r>
      <w:hyperlink r:id="rId27" w:history="1">
        <w:r w:rsidRPr="00362D38">
          <w:rPr>
            <w:rStyle w:val="Hipercze"/>
            <w:rFonts w:ascii="Franklin Gothic Book" w:hAnsi="Franklin Gothic Book" w:cs="Calibri"/>
            <w:szCs w:val="20"/>
          </w:rPr>
          <w:t>eep.iod@enea.pl</w:t>
        </w:r>
      </w:hyperlink>
      <w:bookmarkEnd w:id="28"/>
      <w:r w:rsidRPr="00362D38">
        <w:rPr>
          <w:rFonts w:ascii="Franklin Gothic Book" w:hAnsi="Franklin Gothic Book" w:cs="Calibri"/>
          <w:szCs w:val="20"/>
        </w:rPr>
        <w:t>, telefon: 15 / 865 6383.</w:t>
      </w:r>
    </w:p>
    <w:p w:rsidR="00E27463" w:rsidRPr="00362D38" w:rsidRDefault="00E27463" w:rsidP="00486FED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="Franklin Gothic Book" w:hAnsi="Franklin Gothic Book"/>
          <w:b/>
          <w:sz w:val="20"/>
          <w:szCs w:val="20"/>
        </w:rPr>
      </w:pPr>
      <w:r w:rsidRPr="00362D38">
        <w:rPr>
          <w:rFonts w:ascii="Franklin Gothic Book" w:hAnsi="Franklin Gothic Book"/>
          <w:sz w:val="20"/>
          <w:szCs w:val="20"/>
        </w:rPr>
        <w:t>Pana/Pani dane osobowe przetwarzane są w następujących celach, na następującej podstawie prawnej, przez następujący okres: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1984"/>
      </w:tblGrid>
      <w:tr w:rsidR="00E27463" w:rsidRPr="00362D38" w:rsidTr="006F3ECF">
        <w:trPr>
          <w:trHeight w:val="568"/>
        </w:trPr>
        <w:tc>
          <w:tcPr>
            <w:tcW w:w="2405" w:type="dxa"/>
            <w:shd w:val="clear" w:color="auto" w:fill="auto"/>
          </w:tcPr>
          <w:p w:rsidR="00E27463" w:rsidRPr="00362D38" w:rsidRDefault="00E27463" w:rsidP="006F3ECF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lastRenderedPageBreak/>
              <w:t>Cel przetwarzania</w:t>
            </w: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Podstawa prawna</w:t>
            </w: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spacing w:before="120"/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Okres przechowywania</w:t>
            </w:r>
          </w:p>
        </w:tc>
        <w:tc>
          <w:tcPr>
            <w:tcW w:w="1984" w:type="dxa"/>
            <w:shd w:val="clear" w:color="auto" w:fill="auto"/>
          </w:tcPr>
          <w:p w:rsidR="00E27463" w:rsidRPr="00362D38" w:rsidRDefault="00E27463" w:rsidP="006F3ECF">
            <w:pPr>
              <w:jc w:val="center"/>
              <w:rPr>
                <w:rFonts w:ascii="Franklin Gothic Book" w:eastAsia="Calibri" w:hAnsi="Franklin Gothic Book"/>
                <w:b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/>
                <w:b/>
                <w:szCs w:val="20"/>
                <w:lang w:eastAsia="en-US"/>
              </w:rPr>
              <w:t>Informacje dodatkowe</w:t>
            </w:r>
          </w:p>
        </w:tc>
      </w:tr>
      <w:tr w:rsidR="00E27463" w:rsidRPr="00362D38" w:rsidTr="006F3ECF">
        <w:trPr>
          <w:trHeight w:val="292"/>
        </w:trPr>
        <w:tc>
          <w:tcPr>
            <w:tcW w:w="2405" w:type="dxa"/>
            <w:shd w:val="clear" w:color="auto" w:fill="auto"/>
          </w:tcPr>
          <w:p w:rsidR="00E27463" w:rsidRPr="00362D38" w:rsidRDefault="00E27463" w:rsidP="006F3ECF">
            <w:pPr>
              <w:spacing w:before="120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Wykonanie umowy.</w:t>
            </w:r>
          </w:p>
          <w:p w:rsidR="00E27463" w:rsidRPr="00362D38" w:rsidRDefault="00E27463" w:rsidP="006F3ECF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  <w:p w:rsidR="00E27463" w:rsidRPr="00362D38" w:rsidRDefault="00E27463" w:rsidP="006F3ECF">
            <w:pPr>
              <w:jc w:val="both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 xml:space="preserve">Art. 6 ust. 1 lit. b) RODO </w:t>
            </w:r>
          </w:p>
          <w:p w:rsidR="00E27463" w:rsidRPr="00362D38" w:rsidRDefault="00E27463" w:rsidP="006F3ECF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– przetwarzanie jest niezbędne dla wykonania umowy, której jest Pan/Pani stroną.</w:t>
            </w:r>
          </w:p>
          <w:p w:rsidR="00E27463" w:rsidRPr="00362D38" w:rsidRDefault="00E27463" w:rsidP="006F3ECF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Calibri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Okres obowiązywania umowy.</w:t>
            </w:r>
          </w:p>
          <w:p w:rsidR="00E27463" w:rsidRPr="00362D38" w:rsidRDefault="00E27463" w:rsidP="006F3ECF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  <w:p w:rsidR="00E27463" w:rsidRPr="00362D38" w:rsidRDefault="00E27463" w:rsidP="006F3ECF">
            <w:pPr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/>
                <w:szCs w:val="20"/>
              </w:rPr>
            </w:pPr>
            <w:r w:rsidRPr="00362D38">
              <w:rPr>
                <w:rFonts w:ascii="Franklin Gothic Book" w:hAnsi="Franklin Gothic Book"/>
                <w:szCs w:val="20"/>
              </w:rPr>
              <w:t>Przetwarzanie danych jest warunkiem zawarcia i realizacji umowy.</w:t>
            </w:r>
          </w:p>
        </w:tc>
      </w:tr>
      <w:tr w:rsidR="00E27463" w:rsidRPr="00362D38" w:rsidTr="006F3ECF">
        <w:trPr>
          <w:trHeight w:val="292"/>
        </w:trPr>
        <w:tc>
          <w:tcPr>
            <w:tcW w:w="2405" w:type="dxa"/>
            <w:shd w:val="clear" w:color="auto" w:fill="auto"/>
          </w:tcPr>
          <w:p w:rsidR="00E27463" w:rsidRPr="00362D38" w:rsidRDefault="00E27463" w:rsidP="006F3ECF">
            <w:pPr>
              <w:spacing w:before="120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Ustalanie i dochodzenie roszczeń związanych z prowadzoną działalnością gospodarczą, a także obrona przed roszczeniami.</w:t>
            </w:r>
          </w:p>
          <w:p w:rsidR="00E27463" w:rsidRPr="00362D38" w:rsidRDefault="00E27463" w:rsidP="006F3ECF">
            <w:pPr>
              <w:spacing w:before="120"/>
              <w:jc w:val="both"/>
              <w:rPr>
                <w:rFonts w:ascii="Franklin Gothic Book" w:eastAsia="Calibri" w:hAnsi="Franklin Gothic Book" w:cs="Calibri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Art. 6 ust. 1 lit. f) RODO</w:t>
            </w:r>
          </w:p>
          <w:p w:rsidR="00E27463" w:rsidRPr="00362D38" w:rsidRDefault="00E27463" w:rsidP="006F3ECF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– przetwarzanie jest niezbędne dla celów wynikających z prawnie uzasadnionych interesów</w:t>
            </w:r>
          </w:p>
          <w:p w:rsidR="00E27463" w:rsidRPr="00362D38" w:rsidRDefault="00E27463" w:rsidP="006F3ECF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realizowanych przez administratora</w:t>
            </w:r>
          </w:p>
        </w:tc>
        <w:tc>
          <w:tcPr>
            <w:tcW w:w="2410" w:type="dxa"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spacing w:before="120"/>
              <w:rPr>
                <w:rFonts w:ascii="Franklin Gothic Book" w:hAnsi="Franklin Gothic Book" w:cs="Calibri"/>
                <w:szCs w:val="20"/>
              </w:rPr>
            </w:pPr>
            <w:r w:rsidRPr="00362D38">
              <w:rPr>
                <w:rFonts w:ascii="Franklin Gothic Book" w:hAnsi="Franklin Gothic Book" w:cs="Calibri"/>
                <w:szCs w:val="20"/>
              </w:rPr>
              <w:t>Okres, w jakim dane będą niezbędne do ustalenia i dochodzenia roszczeń bądź obrony przed roszczeniami</w:t>
            </w:r>
            <w:r w:rsidRPr="00362D38">
              <w:rPr>
                <w:rFonts w:ascii="Franklin Gothic Book" w:eastAsia="Calibri" w:hAnsi="Franklin Gothic Book" w:cs="Calibri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</w:tcPr>
          <w:p w:rsidR="00E27463" w:rsidRPr="00362D38" w:rsidRDefault="00E27463" w:rsidP="006F3ECF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Cs w:val="20"/>
              </w:rPr>
            </w:pPr>
          </w:p>
        </w:tc>
      </w:tr>
    </w:tbl>
    <w:p w:rsidR="00E27463" w:rsidRPr="00362D38" w:rsidRDefault="00E27463" w:rsidP="00E27463">
      <w:pPr>
        <w:autoSpaceDE w:val="0"/>
        <w:autoSpaceDN w:val="0"/>
        <w:adjustRightInd w:val="0"/>
        <w:contextualSpacing/>
        <w:rPr>
          <w:rFonts w:ascii="Franklin Gothic Book" w:hAnsi="Franklin Gothic Book"/>
          <w:szCs w:val="20"/>
        </w:rPr>
      </w:pPr>
    </w:p>
    <w:p w:rsidR="00E27463" w:rsidRPr="00362D38" w:rsidRDefault="00E27463" w:rsidP="00486FED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Spółka może przekazywać Pana/Pani dane osobowe:</w:t>
      </w:r>
    </w:p>
    <w:p w:rsidR="00E27463" w:rsidRPr="00362D38" w:rsidRDefault="00E27463" w:rsidP="00486FED">
      <w:pPr>
        <w:pStyle w:val="Akapitzlist"/>
        <w:numPr>
          <w:ilvl w:val="0"/>
          <w:numId w:val="28"/>
        </w:numPr>
        <w:spacing w:after="0" w:line="240" w:lineRule="auto"/>
        <w:ind w:left="680" w:hanging="294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podmiotom świadczącym usługi na rzecz Spółki usługi niezbędne do prowadzenia działalności, w szczególności operatorom pocztowym i kurierom, dostawcom usług IT, księgowych, prawnych, a także podmiotom świadczącym usługi w zakresie przechowywania i archiwizacji dokumentów,</w:t>
      </w:r>
    </w:p>
    <w:p w:rsidR="00E27463" w:rsidRPr="00362D38" w:rsidRDefault="00E27463" w:rsidP="00486FED">
      <w:pPr>
        <w:pStyle w:val="Akapitzlist"/>
        <w:numPr>
          <w:ilvl w:val="0"/>
          <w:numId w:val="28"/>
        </w:numPr>
        <w:spacing w:after="120" w:line="240" w:lineRule="auto"/>
        <w:ind w:left="681" w:hanging="295"/>
        <w:contextualSpacing w:val="0"/>
        <w:jc w:val="both"/>
        <w:rPr>
          <w:rFonts w:ascii="Franklin Gothic Book" w:hAnsi="Franklin Gothic Book" w:cs="Calibri"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bankom w zakresie realizacji płatności.</w:t>
      </w:r>
    </w:p>
    <w:p w:rsidR="00E27463" w:rsidRPr="00362D38" w:rsidRDefault="00E27463" w:rsidP="00486FED">
      <w:pPr>
        <w:pStyle w:val="Akapitzlist"/>
        <w:numPr>
          <w:ilvl w:val="0"/>
          <w:numId w:val="29"/>
        </w:numPr>
        <w:spacing w:after="120" w:line="240" w:lineRule="auto"/>
        <w:contextualSpacing w:val="0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Zgodnie z przepisami RODO ma Pan/Pani prawo: (i) zażądać dostępu do informacji na swój temat; (ii) zażądać korekty (sprostowania) informacji na swój temat; (iii) zażądać usunięcia informacji na swój temat; (iv) zażądać ograniczenia przetwarzania informacji na swój temat; (v) zażądać przeniesienia informacji na swój temat.</w:t>
      </w:r>
    </w:p>
    <w:p w:rsidR="00E27463" w:rsidRPr="00362D38" w:rsidRDefault="00E27463" w:rsidP="00486FED">
      <w:pPr>
        <w:pStyle w:val="Akapitzlist"/>
        <w:numPr>
          <w:ilvl w:val="0"/>
          <w:numId w:val="29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Calibri"/>
          <w:b/>
          <w:sz w:val="20"/>
          <w:szCs w:val="20"/>
        </w:rPr>
      </w:pPr>
      <w:r w:rsidRPr="00362D38">
        <w:rPr>
          <w:rFonts w:ascii="Franklin Gothic Book" w:hAnsi="Franklin Gothic Book" w:cs="Calibri"/>
          <w:sz w:val="20"/>
          <w:szCs w:val="20"/>
        </w:rPr>
        <w:t>Przysługuje Panu/Pani prawo do wniesienia skargi do organu nadzoru zajmującego się ochroną danych osobowych, jeżeli Pana/Pani zdaniem przetwarzanie danych osobowych przez Spółkę narusza przepisy RODO. Organem tym jest Prezes Urzędu Ochrony Danych Osobowych, ul. Stawki 2, 00-193 Warszawa.</w:t>
      </w:r>
    </w:p>
    <w:p w:rsidR="00833DDD" w:rsidRDefault="00833DDD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CC31CD" w:rsidRDefault="00CC31CD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FC405D" w:rsidRDefault="00FC405D" w:rsidP="00A9296B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FC405D" w:rsidRDefault="00FC405D" w:rsidP="00A9296B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FC405D" w:rsidRDefault="00FC405D" w:rsidP="00A9296B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FC405D" w:rsidRDefault="00FC405D" w:rsidP="00A9296B">
      <w:pPr>
        <w:ind w:firstLine="357"/>
        <w:jc w:val="right"/>
        <w:rPr>
          <w:rFonts w:ascii="Franklin Gothic Book" w:hAnsi="Franklin Gothic Book" w:cs="Calibri"/>
          <w:szCs w:val="20"/>
        </w:rPr>
      </w:pPr>
    </w:p>
    <w:p w:rsidR="00A9296B" w:rsidRPr="00037BB7" w:rsidRDefault="00A9296B" w:rsidP="00A9296B">
      <w:pPr>
        <w:ind w:firstLine="357"/>
        <w:jc w:val="right"/>
        <w:rPr>
          <w:rFonts w:ascii="Franklin Gothic Book" w:hAnsi="Franklin Gothic Book" w:cs="Calibri"/>
          <w:szCs w:val="20"/>
        </w:rPr>
      </w:pPr>
      <w:r w:rsidRPr="00037BB7">
        <w:rPr>
          <w:rFonts w:ascii="Franklin Gothic Book" w:hAnsi="Franklin Gothic Book" w:cs="Calibri"/>
          <w:szCs w:val="20"/>
        </w:rPr>
        <w:t xml:space="preserve">Załącznik  </w:t>
      </w:r>
      <w:r>
        <w:rPr>
          <w:rFonts w:ascii="Franklin Gothic Book" w:hAnsi="Franklin Gothic Book" w:cs="Calibri"/>
          <w:szCs w:val="20"/>
        </w:rPr>
        <w:t xml:space="preserve">nr </w:t>
      </w:r>
      <w:r w:rsidR="00F762BD">
        <w:rPr>
          <w:rFonts w:ascii="Franklin Gothic Book" w:hAnsi="Franklin Gothic Book" w:cs="Calibri"/>
          <w:szCs w:val="20"/>
        </w:rPr>
        <w:t>2</w:t>
      </w:r>
      <w:r>
        <w:rPr>
          <w:rFonts w:ascii="Franklin Gothic Book" w:hAnsi="Franklin Gothic Book" w:cs="Calibri"/>
          <w:szCs w:val="20"/>
        </w:rPr>
        <w:t xml:space="preserve">  </w:t>
      </w:r>
      <w:r w:rsidRPr="00037BB7">
        <w:rPr>
          <w:rFonts w:ascii="Franklin Gothic Book" w:hAnsi="Franklin Gothic Book" w:cs="Calibri"/>
          <w:szCs w:val="20"/>
        </w:rPr>
        <w:t>do umowy nr NZ/O/……../……………….../2018/</w:t>
      </w:r>
      <w:r>
        <w:rPr>
          <w:rFonts w:ascii="Franklin Gothic Book" w:hAnsi="Franklin Gothic Book" w:cs="Calibri"/>
          <w:szCs w:val="20"/>
        </w:rPr>
        <w:t>……………………………../3116</w:t>
      </w: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A9296B" w:rsidRPr="00A9296B" w:rsidRDefault="00771DAE" w:rsidP="00A9296B">
      <w:pPr>
        <w:spacing w:after="160" w:line="259" w:lineRule="auto"/>
        <w:ind w:left="72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Franklin Gothic Book" w:hAnsi="Franklin Gothic Book" w:cs="Calibri"/>
          <w:b/>
          <w:sz w:val="28"/>
          <w:szCs w:val="28"/>
        </w:rPr>
        <w:t>Ogólne Warunki Zakupu</w:t>
      </w:r>
      <w:r w:rsidR="00A9296B" w:rsidRPr="00A9296B">
        <w:rPr>
          <w:rFonts w:ascii="Franklin Gothic Book" w:hAnsi="Franklin Gothic Book" w:cs="Calibri"/>
          <w:b/>
          <w:sz w:val="28"/>
          <w:szCs w:val="28"/>
        </w:rPr>
        <w:t xml:space="preserve"> Usług</w:t>
      </w:r>
    </w:p>
    <w:p w:rsidR="006F3ECF" w:rsidRDefault="006F3ECF" w:rsidP="00CC31CD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sectPr w:rsidR="006F3ECF" w:rsidSect="006D7B4F">
      <w:footerReference w:type="default" r:id="rId28"/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2D6" w:rsidRDefault="007062D6" w:rsidP="00C715D2">
      <w:r>
        <w:separator/>
      </w:r>
    </w:p>
  </w:endnote>
  <w:endnote w:type="continuationSeparator" w:id="0">
    <w:p w:rsidR="007062D6" w:rsidRDefault="007062D6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ajorBidi"/>
        <w:sz w:val="20"/>
        <w:szCs w:val="20"/>
        <w:lang w:val="pl-PL"/>
      </w:rPr>
      <w:id w:val="610405013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:rsidR="007C34B2" w:rsidRPr="00B46109" w:rsidRDefault="007C34B2">
        <w:pPr>
          <w:pStyle w:val="Stopka"/>
          <w:jc w:val="right"/>
          <w:rPr>
            <w:rFonts w:asciiTheme="minorHAnsi" w:eastAsiaTheme="majorEastAsia" w:hAnsiTheme="minorHAnsi" w:cstheme="majorBidi"/>
            <w:sz w:val="20"/>
            <w:szCs w:val="20"/>
          </w:rPr>
        </w:pPr>
        <w:r w:rsidRPr="00B46109">
          <w:rPr>
            <w:rFonts w:asciiTheme="minorHAnsi" w:eastAsiaTheme="majorEastAsia" w:hAnsiTheme="minorHAnsi" w:cstheme="majorBidi"/>
            <w:sz w:val="20"/>
            <w:szCs w:val="20"/>
            <w:lang w:val="pl-PL"/>
          </w:rPr>
          <w:t xml:space="preserve">str. </w:t>
        </w:r>
        <w:r w:rsidRPr="00B46109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B46109">
          <w:rPr>
            <w:rFonts w:asciiTheme="minorHAnsi" w:hAnsiTheme="minorHAnsi"/>
            <w:sz w:val="20"/>
            <w:szCs w:val="20"/>
          </w:rPr>
          <w:instrText>PAGE    \* MERGEFORMAT</w:instrText>
        </w:r>
        <w:r w:rsidRPr="00B46109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744691" w:rsidRPr="00744691">
          <w:rPr>
            <w:rFonts w:asciiTheme="minorHAnsi" w:eastAsiaTheme="majorEastAsia" w:hAnsiTheme="minorHAnsi" w:cstheme="majorBidi"/>
            <w:noProof/>
            <w:sz w:val="20"/>
            <w:szCs w:val="20"/>
            <w:lang w:val="pl-PL"/>
          </w:rPr>
          <w:t>19</w:t>
        </w:r>
        <w:r w:rsidRPr="00B46109">
          <w:rPr>
            <w:rFonts w:asciiTheme="minorHAnsi" w:eastAsiaTheme="majorEastAsia" w:hAnsiTheme="minorHAnsi" w:cstheme="majorBidi"/>
            <w:sz w:val="20"/>
            <w:szCs w:val="20"/>
          </w:rPr>
          <w:fldChar w:fldCharType="end"/>
        </w:r>
      </w:p>
    </w:sdtContent>
  </w:sdt>
  <w:p w:rsidR="007C34B2" w:rsidRDefault="007C34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2D6" w:rsidRDefault="007062D6" w:rsidP="00C715D2">
      <w:r>
        <w:separator/>
      </w:r>
    </w:p>
  </w:footnote>
  <w:footnote w:type="continuationSeparator" w:id="0">
    <w:p w:rsidR="007062D6" w:rsidRDefault="007062D6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241D"/>
    <w:multiLevelType w:val="multilevel"/>
    <w:tmpl w:val="3BE635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2" w15:restartNumberingAfterBreak="0">
    <w:nsid w:val="04183280"/>
    <w:multiLevelType w:val="hybridMultilevel"/>
    <w:tmpl w:val="4CCA3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867F9"/>
    <w:multiLevelType w:val="multilevel"/>
    <w:tmpl w:val="4AA032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000000"/>
      </w:rPr>
    </w:lvl>
  </w:abstractNum>
  <w:abstractNum w:abstractNumId="4" w15:restartNumberingAfterBreak="0">
    <w:nsid w:val="0BC35DA0"/>
    <w:multiLevelType w:val="hybridMultilevel"/>
    <w:tmpl w:val="6C161620"/>
    <w:lvl w:ilvl="0" w:tplc="1E7CF69E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CA70341"/>
    <w:multiLevelType w:val="multilevel"/>
    <w:tmpl w:val="1486B9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12D813B9"/>
    <w:multiLevelType w:val="multilevel"/>
    <w:tmpl w:val="547A22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7" w15:restartNumberingAfterBreak="0">
    <w:nsid w:val="1A672608"/>
    <w:multiLevelType w:val="hybridMultilevel"/>
    <w:tmpl w:val="D0A83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E3B06"/>
    <w:multiLevelType w:val="hybridMultilevel"/>
    <w:tmpl w:val="1D662A88"/>
    <w:lvl w:ilvl="0" w:tplc="24309246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12E44"/>
    <w:multiLevelType w:val="hybridMultilevel"/>
    <w:tmpl w:val="765E7C8C"/>
    <w:lvl w:ilvl="0" w:tplc="EB78FD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5746D"/>
    <w:multiLevelType w:val="hybridMultilevel"/>
    <w:tmpl w:val="7FAC61D0"/>
    <w:lvl w:ilvl="0" w:tplc="0415000F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13" w15:restartNumberingAfterBreak="0">
    <w:nsid w:val="2E8441FD"/>
    <w:multiLevelType w:val="multilevel"/>
    <w:tmpl w:val="B4E415C4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A10654"/>
    <w:multiLevelType w:val="multilevel"/>
    <w:tmpl w:val="B672A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C0D76EE"/>
    <w:multiLevelType w:val="multilevel"/>
    <w:tmpl w:val="72A47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92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16" w15:restartNumberingAfterBreak="0">
    <w:nsid w:val="3CBD57C0"/>
    <w:multiLevelType w:val="multilevel"/>
    <w:tmpl w:val="B0CAC0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10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55" w:hanging="109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95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7" w15:restartNumberingAfterBreak="0">
    <w:nsid w:val="3CEE332B"/>
    <w:multiLevelType w:val="hybridMultilevel"/>
    <w:tmpl w:val="83E2F66A"/>
    <w:lvl w:ilvl="0" w:tplc="75F248B8">
      <w:start w:val="1"/>
      <w:numFmt w:val="upperRoman"/>
      <w:lvlText w:val="%1."/>
      <w:lvlJc w:val="left"/>
      <w:pPr>
        <w:ind w:left="3240" w:hanging="360"/>
      </w:pPr>
      <w:rPr>
        <w:rFonts w:hint="default"/>
        <w:b/>
        <w:color w:val="auto"/>
      </w:r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3ECD78CE"/>
    <w:multiLevelType w:val="multilevel"/>
    <w:tmpl w:val="292AA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BD414B"/>
    <w:multiLevelType w:val="multilevel"/>
    <w:tmpl w:val="A8DA2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20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2F90162"/>
    <w:multiLevelType w:val="multilevel"/>
    <w:tmpl w:val="57ACE96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2" w15:restartNumberingAfterBreak="0">
    <w:nsid w:val="43573257"/>
    <w:multiLevelType w:val="multilevel"/>
    <w:tmpl w:val="D9B239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  <w:color w:val="000000"/>
      </w:rPr>
    </w:lvl>
  </w:abstractNum>
  <w:abstractNum w:abstractNumId="23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7432B"/>
    <w:multiLevelType w:val="hybridMultilevel"/>
    <w:tmpl w:val="6C627A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36542D"/>
    <w:multiLevelType w:val="multilevel"/>
    <w:tmpl w:val="B43E2108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96C49D3"/>
    <w:multiLevelType w:val="multilevel"/>
    <w:tmpl w:val="90E4F6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E6BE1"/>
    <w:multiLevelType w:val="hybridMultilevel"/>
    <w:tmpl w:val="E26A8DD0"/>
    <w:lvl w:ilvl="0" w:tplc="04150013">
      <w:start w:val="1"/>
      <w:numFmt w:val="upperRoman"/>
      <w:lvlText w:val="%1."/>
      <w:lvlJc w:val="right"/>
      <w:pPr>
        <w:ind w:left="3240" w:hanging="360"/>
      </w:pPr>
      <w:rPr>
        <w:rFonts w:hint="default"/>
        <w:b/>
        <w:color w:val="auto"/>
      </w:rPr>
    </w:lvl>
    <w:lvl w:ilvl="1" w:tplc="0415000F">
      <w:start w:val="1"/>
      <w:numFmt w:val="decimal"/>
      <w:lvlText w:val="%2."/>
      <w:lvlJc w:val="left"/>
      <w:pPr>
        <w:ind w:left="39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60B95FBC"/>
    <w:multiLevelType w:val="multilevel"/>
    <w:tmpl w:val="E9E8F526"/>
    <w:lvl w:ilvl="0">
      <w:start w:val="6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84" w:hanging="1440"/>
      </w:pPr>
      <w:rPr>
        <w:rFonts w:hint="default"/>
      </w:rPr>
    </w:lvl>
  </w:abstractNum>
  <w:abstractNum w:abstractNumId="33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34" w15:restartNumberingAfterBreak="0">
    <w:nsid w:val="639A57D5"/>
    <w:multiLevelType w:val="hybridMultilevel"/>
    <w:tmpl w:val="6F601362"/>
    <w:lvl w:ilvl="0" w:tplc="04150017">
      <w:start w:val="1"/>
      <w:numFmt w:val="lowerLetter"/>
      <w:lvlText w:val="%1)"/>
      <w:lvlJc w:val="left"/>
      <w:pPr>
        <w:ind w:left="588" w:hanging="360"/>
      </w:pPr>
    </w:lvl>
    <w:lvl w:ilvl="1" w:tplc="04150019">
      <w:start w:val="1"/>
      <w:numFmt w:val="lowerLetter"/>
      <w:lvlText w:val="%2."/>
      <w:lvlJc w:val="left"/>
      <w:pPr>
        <w:ind w:left="1308" w:hanging="360"/>
      </w:pPr>
    </w:lvl>
    <w:lvl w:ilvl="2" w:tplc="0415001B">
      <w:start w:val="1"/>
      <w:numFmt w:val="lowerRoman"/>
      <w:lvlText w:val="%3."/>
      <w:lvlJc w:val="right"/>
      <w:pPr>
        <w:ind w:left="2028" w:hanging="180"/>
      </w:pPr>
    </w:lvl>
    <w:lvl w:ilvl="3" w:tplc="0415000F">
      <w:start w:val="1"/>
      <w:numFmt w:val="decimal"/>
      <w:lvlText w:val="%4."/>
      <w:lvlJc w:val="left"/>
      <w:pPr>
        <w:ind w:left="2748" w:hanging="360"/>
      </w:pPr>
    </w:lvl>
    <w:lvl w:ilvl="4" w:tplc="04150019">
      <w:start w:val="1"/>
      <w:numFmt w:val="lowerLetter"/>
      <w:lvlText w:val="%5."/>
      <w:lvlJc w:val="left"/>
      <w:pPr>
        <w:ind w:left="3468" w:hanging="360"/>
      </w:pPr>
    </w:lvl>
    <w:lvl w:ilvl="5" w:tplc="0415001B">
      <w:start w:val="1"/>
      <w:numFmt w:val="lowerRoman"/>
      <w:lvlText w:val="%6."/>
      <w:lvlJc w:val="right"/>
      <w:pPr>
        <w:ind w:left="4188" w:hanging="180"/>
      </w:pPr>
    </w:lvl>
    <w:lvl w:ilvl="6" w:tplc="0415000F">
      <w:start w:val="1"/>
      <w:numFmt w:val="decimal"/>
      <w:lvlText w:val="%7."/>
      <w:lvlJc w:val="left"/>
      <w:pPr>
        <w:ind w:left="4908" w:hanging="360"/>
      </w:pPr>
    </w:lvl>
    <w:lvl w:ilvl="7" w:tplc="04150019">
      <w:start w:val="1"/>
      <w:numFmt w:val="lowerLetter"/>
      <w:lvlText w:val="%8."/>
      <w:lvlJc w:val="left"/>
      <w:pPr>
        <w:ind w:left="5628" w:hanging="360"/>
      </w:pPr>
    </w:lvl>
    <w:lvl w:ilvl="8" w:tplc="0415001B">
      <w:start w:val="1"/>
      <w:numFmt w:val="lowerRoman"/>
      <w:lvlText w:val="%9."/>
      <w:lvlJc w:val="right"/>
      <w:pPr>
        <w:ind w:left="6348" w:hanging="180"/>
      </w:pPr>
    </w:lvl>
  </w:abstractNum>
  <w:abstractNum w:abstractNumId="35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7C2514E"/>
    <w:multiLevelType w:val="hybridMultilevel"/>
    <w:tmpl w:val="C8747D80"/>
    <w:lvl w:ilvl="0" w:tplc="C1160556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68F26A53"/>
    <w:multiLevelType w:val="multilevel"/>
    <w:tmpl w:val="6344B748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Calibri" w:hAnsi="Calibri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asciiTheme="majorHAnsi" w:hAnsiTheme="majorHAnsi"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ascii="Calibri" w:hAnsi="Calibri"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ascii="Calibri" w:hAnsi="Calibri"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ascii="Calibri" w:hAnsi="Calibri"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ascii="Calibri" w:hAnsi="Calibri"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ascii="Calibri" w:hAnsi="Calibri"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ascii="Calibri" w:hAnsi="Calibri" w:cs="Arial" w:hint="default"/>
        <w:color w:val="auto"/>
      </w:rPr>
    </w:lvl>
  </w:abstractNum>
  <w:abstractNum w:abstractNumId="3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CC3E9A"/>
    <w:multiLevelType w:val="multilevel"/>
    <w:tmpl w:val="B2A868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734E4746"/>
    <w:multiLevelType w:val="hybridMultilevel"/>
    <w:tmpl w:val="155835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51876E0"/>
    <w:multiLevelType w:val="hybridMultilevel"/>
    <w:tmpl w:val="25629E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5E11BA7"/>
    <w:multiLevelType w:val="hybridMultilevel"/>
    <w:tmpl w:val="F0F0ACEE"/>
    <w:lvl w:ilvl="0" w:tplc="24309246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5E646D6"/>
    <w:multiLevelType w:val="multilevel"/>
    <w:tmpl w:val="82183440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350" w:hanging="54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0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406" w:hanging="1440"/>
      </w:pPr>
      <w:rPr>
        <w:rFonts w:hint="default"/>
      </w:rPr>
    </w:lvl>
  </w:abstractNum>
  <w:abstractNum w:abstractNumId="46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817849"/>
    <w:multiLevelType w:val="multilevel"/>
    <w:tmpl w:val="3478427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4"/>
  </w:num>
  <w:num w:numId="2">
    <w:abstractNumId w:val="33"/>
  </w:num>
  <w:num w:numId="3">
    <w:abstractNumId w:val="11"/>
  </w:num>
  <w:num w:numId="4">
    <w:abstractNumId w:val="19"/>
  </w:num>
  <w:num w:numId="5">
    <w:abstractNumId w:val="15"/>
  </w:num>
  <w:num w:numId="6">
    <w:abstractNumId w:val="23"/>
  </w:num>
  <w:num w:numId="7">
    <w:abstractNumId w:val="37"/>
  </w:num>
  <w:num w:numId="8">
    <w:abstractNumId w:val="12"/>
  </w:num>
  <w:num w:numId="9">
    <w:abstractNumId w:val="44"/>
  </w:num>
  <w:num w:numId="10">
    <w:abstractNumId w:val="35"/>
  </w:num>
  <w:num w:numId="11">
    <w:abstractNumId w:val="26"/>
  </w:num>
  <w:num w:numId="12">
    <w:abstractNumId w:val="20"/>
  </w:num>
  <w:num w:numId="13">
    <w:abstractNumId w:val="27"/>
  </w:num>
  <w:num w:numId="14">
    <w:abstractNumId w:val="31"/>
  </w:num>
  <w:num w:numId="15">
    <w:abstractNumId w:val="43"/>
  </w:num>
  <w:num w:numId="16">
    <w:abstractNumId w:val="45"/>
  </w:num>
  <w:num w:numId="17">
    <w:abstractNumId w:val="38"/>
  </w:num>
  <w:num w:numId="18">
    <w:abstractNumId w:val="25"/>
  </w:num>
  <w:num w:numId="19">
    <w:abstractNumId w:val="21"/>
  </w:num>
  <w:num w:numId="20">
    <w:abstractNumId w:val="42"/>
  </w:num>
  <w:num w:numId="21">
    <w:abstractNumId w:val="24"/>
  </w:num>
  <w:num w:numId="22">
    <w:abstractNumId w:val="18"/>
  </w:num>
  <w:num w:numId="23">
    <w:abstractNumId w:val="16"/>
  </w:num>
  <w:num w:numId="24">
    <w:abstractNumId w:val="6"/>
  </w:num>
  <w:num w:numId="25">
    <w:abstractNumId w:val="32"/>
  </w:num>
  <w:num w:numId="26">
    <w:abstractNumId w:val="39"/>
  </w:num>
  <w:num w:numId="27">
    <w:abstractNumId w:val="30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"/>
  </w:num>
  <w:num w:numId="31">
    <w:abstractNumId w:val="29"/>
  </w:num>
  <w:num w:numId="32">
    <w:abstractNumId w:val="0"/>
  </w:num>
  <w:num w:numId="33">
    <w:abstractNumId w:val="46"/>
  </w:num>
  <w:num w:numId="34">
    <w:abstractNumId w:val="7"/>
  </w:num>
  <w:num w:numId="35">
    <w:abstractNumId w:val="10"/>
  </w:num>
  <w:num w:numId="36">
    <w:abstractNumId w:val="41"/>
  </w:num>
  <w:num w:numId="37">
    <w:abstractNumId w:val="9"/>
  </w:num>
  <w:num w:numId="38">
    <w:abstractNumId w:val="36"/>
  </w:num>
  <w:num w:numId="39">
    <w:abstractNumId w:val="17"/>
  </w:num>
  <w:num w:numId="40">
    <w:abstractNumId w:val="4"/>
  </w:num>
  <w:num w:numId="41">
    <w:abstractNumId w:val="2"/>
  </w:num>
  <w:num w:numId="42">
    <w:abstractNumId w:val="40"/>
  </w:num>
  <w:num w:numId="43">
    <w:abstractNumId w:val="47"/>
  </w:num>
  <w:num w:numId="44">
    <w:abstractNumId w:val="28"/>
  </w:num>
  <w:num w:numId="45">
    <w:abstractNumId w:val="13"/>
  </w:num>
  <w:num w:numId="46">
    <w:abstractNumId w:val="5"/>
  </w:num>
  <w:num w:numId="47">
    <w:abstractNumId w:val="1"/>
  </w:num>
  <w:num w:numId="48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002E"/>
    <w:rsid w:val="000138AA"/>
    <w:rsid w:val="00015C18"/>
    <w:rsid w:val="000172A4"/>
    <w:rsid w:val="00021ACE"/>
    <w:rsid w:val="00022F8B"/>
    <w:rsid w:val="00023DC7"/>
    <w:rsid w:val="00026E9A"/>
    <w:rsid w:val="0003440E"/>
    <w:rsid w:val="00034480"/>
    <w:rsid w:val="0003625D"/>
    <w:rsid w:val="000428D5"/>
    <w:rsid w:val="00043261"/>
    <w:rsid w:val="000443A6"/>
    <w:rsid w:val="00047558"/>
    <w:rsid w:val="000528BC"/>
    <w:rsid w:val="0005331D"/>
    <w:rsid w:val="00054859"/>
    <w:rsid w:val="00056C38"/>
    <w:rsid w:val="00061286"/>
    <w:rsid w:val="0007352B"/>
    <w:rsid w:val="0007438E"/>
    <w:rsid w:val="00074437"/>
    <w:rsid w:val="000766AA"/>
    <w:rsid w:val="00084770"/>
    <w:rsid w:val="00085DFC"/>
    <w:rsid w:val="00086CA9"/>
    <w:rsid w:val="00087583"/>
    <w:rsid w:val="00090562"/>
    <w:rsid w:val="00092582"/>
    <w:rsid w:val="000957CB"/>
    <w:rsid w:val="000967FA"/>
    <w:rsid w:val="00097DE7"/>
    <w:rsid w:val="000A1F7E"/>
    <w:rsid w:val="000A6808"/>
    <w:rsid w:val="000A7257"/>
    <w:rsid w:val="000B135C"/>
    <w:rsid w:val="000B43FF"/>
    <w:rsid w:val="000C0759"/>
    <w:rsid w:val="000C18BC"/>
    <w:rsid w:val="000C362C"/>
    <w:rsid w:val="000C39F1"/>
    <w:rsid w:val="000C567E"/>
    <w:rsid w:val="000C6BF2"/>
    <w:rsid w:val="000C7C49"/>
    <w:rsid w:val="000D08C4"/>
    <w:rsid w:val="000D345D"/>
    <w:rsid w:val="000D76A9"/>
    <w:rsid w:val="000E1F9B"/>
    <w:rsid w:val="000F3C06"/>
    <w:rsid w:val="000F69E8"/>
    <w:rsid w:val="00101D78"/>
    <w:rsid w:val="00103B63"/>
    <w:rsid w:val="0010465F"/>
    <w:rsid w:val="001163B6"/>
    <w:rsid w:val="00116AB3"/>
    <w:rsid w:val="00121EF6"/>
    <w:rsid w:val="00124190"/>
    <w:rsid w:val="00126A20"/>
    <w:rsid w:val="00135B4E"/>
    <w:rsid w:val="0014164E"/>
    <w:rsid w:val="0014186C"/>
    <w:rsid w:val="00145D47"/>
    <w:rsid w:val="0015462D"/>
    <w:rsid w:val="00161DB5"/>
    <w:rsid w:val="001622FE"/>
    <w:rsid w:val="00163CB7"/>
    <w:rsid w:val="001648AF"/>
    <w:rsid w:val="00166452"/>
    <w:rsid w:val="0017028E"/>
    <w:rsid w:val="00174197"/>
    <w:rsid w:val="001743BB"/>
    <w:rsid w:val="001749E6"/>
    <w:rsid w:val="00174D87"/>
    <w:rsid w:val="0017596C"/>
    <w:rsid w:val="00181469"/>
    <w:rsid w:val="00183C06"/>
    <w:rsid w:val="00186B48"/>
    <w:rsid w:val="00191C56"/>
    <w:rsid w:val="001951D1"/>
    <w:rsid w:val="001A11EB"/>
    <w:rsid w:val="001C0035"/>
    <w:rsid w:val="001C17D0"/>
    <w:rsid w:val="001C4729"/>
    <w:rsid w:val="001C6B89"/>
    <w:rsid w:val="001D1D46"/>
    <w:rsid w:val="001E3266"/>
    <w:rsid w:val="001E39FB"/>
    <w:rsid w:val="001F1019"/>
    <w:rsid w:val="001F21D2"/>
    <w:rsid w:val="001F4CF3"/>
    <w:rsid w:val="001F6B4C"/>
    <w:rsid w:val="002003F2"/>
    <w:rsid w:val="00206158"/>
    <w:rsid w:val="00210EE9"/>
    <w:rsid w:val="00212C76"/>
    <w:rsid w:val="00225C42"/>
    <w:rsid w:val="00231D3A"/>
    <w:rsid w:val="0023271C"/>
    <w:rsid w:val="00234CED"/>
    <w:rsid w:val="00236A50"/>
    <w:rsid w:val="00242128"/>
    <w:rsid w:val="0024318E"/>
    <w:rsid w:val="00244E6E"/>
    <w:rsid w:val="00247609"/>
    <w:rsid w:val="002479EF"/>
    <w:rsid w:val="0025002A"/>
    <w:rsid w:val="00254036"/>
    <w:rsid w:val="00271EC8"/>
    <w:rsid w:val="002775D8"/>
    <w:rsid w:val="002848FC"/>
    <w:rsid w:val="00290BCC"/>
    <w:rsid w:val="00291352"/>
    <w:rsid w:val="00292509"/>
    <w:rsid w:val="002930C2"/>
    <w:rsid w:val="00297D71"/>
    <w:rsid w:val="002A062D"/>
    <w:rsid w:val="002A065B"/>
    <w:rsid w:val="002A3CC7"/>
    <w:rsid w:val="002A5DEE"/>
    <w:rsid w:val="002B02D1"/>
    <w:rsid w:val="002B0CC2"/>
    <w:rsid w:val="002B10AF"/>
    <w:rsid w:val="002C0003"/>
    <w:rsid w:val="002C18B1"/>
    <w:rsid w:val="002C2736"/>
    <w:rsid w:val="002C27A2"/>
    <w:rsid w:val="002C2B38"/>
    <w:rsid w:val="002C644A"/>
    <w:rsid w:val="002D1799"/>
    <w:rsid w:val="002D689B"/>
    <w:rsid w:val="002D74B8"/>
    <w:rsid w:val="002E59BE"/>
    <w:rsid w:val="002F05C0"/>
    <w:rsid w:val="002F3370"/>
    <w:rsid w:val="002F4FDC"/>
    <w:rsid w:val="002F7F8D"/>
    <w:rsid w:val="00300F98"/>
    <w:rsid w:val="00304163"/>
    <w:rsid w:val="003111A4"/>
    <w:rsid w:val="00311345"/>
    <w:rsid w:val="00314FF8"/>
    <w:rsid w:val="00315597"/>
    <w:rsid w:val="00316244"/>
    <w:rsid w:val="003177E3"/>
    <w:rsid w:val="00321AEA"/>
    <w:rsid w:val="00321FD5"/>
    <w:rsid w:val="00327F56"/>
    <w:rsid w:val="003312F7"/>
    <w:rsid w:val="00343D24"/>
    <w:rsid w:val="003440D7"/>
    <w:rsid w:val="0034581D"/>
    <w:rsid w:val="003461FC"/>
    <w:rsid w:val="00347F28"/>
    <w:rsid w:val="0035211A"/>
    <w:rsid w:val="00361D9D"/>
    <w:rsid w:val="003628F3"/>
    <w:rsid w:val="00363EF6"/>
    <w:rsid w:val="0036560A"/>
    <w:rsid w:val="00365D77"/>
    <w:rsid w:val="00367B39"/>
    <w:rsid w:val="00373E6B"/>
    <w:rsid w:val="00380AD0"/>
    <w:rsid w:val="00387E8F"/>
    <w:rsid w:val="00390BF6"/>
    <w:rsid w:val="003922D4"/>
    <w:rsid w:val="00396BA3"/>
    <w:rsid w:val="003A06E4"/>
    <w:rsid w:val="003B5705"/>
    <w:rsid w:val="003C1891"/>
    <w:rsid w:val="003C491F"/>
    <w:rsid w:val="003C4C51"/>
    <w:rsid w:val="003C57A4"/>
    <w:rsid w:val="003D1661"/>
    <w:rsid w:val="003D76EB"/>
    <w:rsid w:val="003E691F"/>
    <w:rsid w:val="003E6F85"/>
    <w:rsid w:val="003F1C3C"/>
    <w:rsid w:val="003F27B1"/>
    <w:rsid w:val="003F34DC"/>
    <w:rsid w:val="003F3B42"/>
    <w:rsid w:val="003F43C1"/>
    <w:rsid w:val="004028DA"/>
    <w:rsid w:val="00403A07"/>
    <w:rsid w:val="00406EC9"/>
    <w:rsid w:val="00410882"/>
    <w:rsid w:val="00416300"/>
    <w:rsid w:val="00420F9A"/>
    <w:rsid w:val="00434C68"/>
    <w:rsid w:val="00452065"/>
    <w:rsid w:val="00452311"/>
    <w:rsid w:val="00452A3B"/>
    <w:rsid w:val="0045374D"/>
    <w:rsid w:val="004574AB"/>
    <w:rsid w:val="00461B6F"/>
    <w:rsid w:val="00463A74"/>
    <w:rsid w:val="004647F0"/>
    <w:rsid w:val="004723CD"/>
    <w:rsid w:val="00482D10"/>
    <w:rsid w:val="004850B8"/>
    <w:rsid w:val="00486FED"/>
    <w:rsid w:val="00492130"/>
    <w:rsid w:val="004969CF"/>
    <w:rsid w:val="004A1CED"/>
    <w:rsid w:val="004A2D2C"/>
    <w:rsid w:val="004B19F1"/>
    <w:rsid w:val="004B2D21"/>
    <w:rsid w:val="004B37B9"/>
    <w:rsid w:val="004B3A48"/>
    <w:rsid w:val="004B409A"/>
    <w:rsid w:val="004B4CED"/>
    <w:rsid w:val="004B50A1"/>
    <w:rsid w:val="004B553D"/>
    <w:rsid w:val="004B6CE1"/>
    <w:rsid w:val="004B706E"/>
    <w:rsid w:val="004C09EA"/>
    <w:rsid w:val="004C0C27"/>
    <w:rsid w:val="004C2C20"/>
    <w:rsid w:val="004D1F07"/>
    <w:rsid w:val="004D47CE"/>
    <w:rsid w:val="004E1574"/>
    <w:rsid w:val="004E74F3"/>
    <w:rsid w:val="004F08C0"/>
    <w:rsid w:val="004F54BB"/>
    <w:rsid w:val="004F6466"/>
    <w:rsid w:val="00501087"/>
    <w:rsid w:val="00502EDA"/>
    <w:rsid w:val="00510503"/>
    <w:rsid w:val="00511926"/>
    <w:rsid w:val="00515D5E"/>
    <w:rsid w:val="00522BA5"/>
    <w:rsid w:val="00526E8A"/>
    <w:rsid w:val="005308C0"/>
    <w:rsid w:val="00532EA3"/>
    <w:rsid w:val="005374DC"/>
    <w:rsid w:val="005460D4"/>
    <w:rsid w:val="00557106"/>
    <w:rsid w:val="005605F5"/>
    <w:rsid w:val="00561619"/>
    <w:rsid w:val="00565BF6"/>
    <w:rsid w:val="00565D9F"/>
    <w:rsid w:val="00571045"/>
    <w:rsid w:val="005813BA"/>
    <w:rsid w:val="0058208F"/>
    <w:rsid w:val="00585942"/>
    <w:rsid w:val="00586CE8"/>
    <w:rsid w:val="00590587"/>
    <w:rsid w:val="00590A1B"/>
    <w:rsid w:val="00593F15"/>
    <w:rsid w:val="00595F38"/>
    <w:rsid w:val="0059719C"/>
    <w:rsid w:val="00597B33"/>
    <w:rsid w:val="005A1959"/>
    <w:rsid w:val="005A7886"/>
    <w:rsid w:val="005C40AD"/>
    <w:rsid w:val="005C6792"/>
    <w:rsid w:val="005C6896"/>
    <w:rsid w:val="005D015B"/>
    <w:rsid w:val="005D1997"/>
    <w:rsid w:val="005E53EC"/>
    <w:rsid w:val="005F0C78"/>
    <w:rsid w:val="005F19FC"/>
    <w:rsid w:val="00601AD1"/>
    <w:rsid w:val="00605A7C"/>
    <w:rsid w:val="00606968"/>
    <w:rsid w:val="00613F91"/>
    <w:rsid w:val="00616457"/>
    <w:rsid w:val="006242A8"/>
    <w:rsid w:val="00624A9B"/>
    <w:rsid w:val="00626E50"/>
    <w:rsid w:val="00635BA6"/>
    <w:rsid w:val="006371B4"/>
    <w:rsid w:val="00637772"/>
    <w:rsid w:val="0063782F"/>
    <w:rsid w:val="0064092E"/>
    <w:rsid w:val="0064449F"/>
    <w:rsid w:val="006451CE"/>
    <w:rsid w:val="00650EDB"/>
    <w:rsid w:val="00652327"/>
    <w:rsid w:val="00654423"/>
    <w:rsid w:val="00655278"/>
    <w:rsid w:val="00661D13"/>
    <w:rsid w:val="00661D1C"/>
    <w:rsid w:val="006632A3"/>
    <w:rsid w:val="00664627"/>
    <w:rsid w:val="0066494D"/>
    <w:rsid w:val="00667832"/>
    <w:rsid w:val="006728F4"/>
    <w:rsid w:val="00677467"/>
    <w:rsid w:val="00683316"/>
    <w:rsid w:val="006838A1"/>
    <w:rsid w:val="00684294"/>
    <w:rsid w:val="00686A83"/>
    <w:rsid w:val="006934AB"/>
    <w:rsid w:val="0069621C"/>
    <w:rsid w:val="00696834"/>
    <w:rsid w:val="00697405"/>
    <w:rsid w:val="006C0040"/>
    <w:rsid w:val="006C1B1B"/>
    <w:rsid w:val="006C62AA"/>
    <w:rsid w:val="006D516F"/>
    <w:rsid w:val="006D7B4F"/>
    <w:rsid w:val="006E2589"/>
    <w:rsid w:val="006F3ECF"/>
    <w:rsid w:val="007014E6"/>
    <w:rsid w:val="00703073"/>
    <w:rsid w:val="007032AD"/>
    <w:rsid w:val="00705FC7"/>
    <w:rsid w:val="007062D6"/>
    <w:rsid w:val="00706ABE"/>
    <w:rsid w:val="0071506A"/>
    <w:rsid w:val="007158BE"/>
    <w:rsid w:val="00723258"/>
    <w:rsid w:val="00724066"/>
    <w:rsid w:val="00727780"/>
    <w:rsid w:val="00732B1E"/>
    <w:rsid w:val="007366EC"/>
    <w:rsid w:val="00742FCF"/>
    <w:rsid w:val="00744691"/>
    <w:rsid w:val="0075572D"/>
    <w:rsid w:val="007566C1"/>
    <w:rsid w:val="00756792"/>
    <w:rsid w:val="007567D9"/>
    <w:rsid w:val="00757BF4"/>
    <w:rsid w:val="00765486"/>
    <w:rsid w:val="00766808"/>
    <w:rsid w:val="007670B5"/>
    <w:rsid w:val="00771DAE"/>
    <w:rsid w:val="0077413E"/>
    <w:rsid w:val="007820DA"/>
    <w:rsid w:val="00782BBB"/>
    <w:rsid w:val="007854D7"/>
    <w:rsid w:val="00791BBE"/>
    <w:rsid w:val="00791FD8"/>
    <w:rsid w:val="007954EC"/>
    <w:rsid w:val="007A09A9"/>
    <w:rsid w:val="007A1B33"/>
    <w:rsid w:val="007A3AA1"/>
    <w:rsid w:val="007A64EF"/>
    <w:rsid w:val="007A7109"/>
    <w:rsid w:val="007A76EB"/>
    <w:rsid w:val="007B182C"/>
    <w:rsid w:val="007B2510"/>
    <w:rsid w:val="007B60E9"/>
    <w:rsid w:val="007C34B2"/>
    <w:rsid w:val="007C6246"/>
    <w:rsid w:val="007C66B2"/>
    <w:rsid w:val="007C7631"/>
    <w:rsid w:val="007D5C9A"/>
    <w:rsid w:val="007D6882"/>
    <w:rsid w:val="007D7553"/>
    <w:rsid w:val="007E2767"/>
    <w:rsid w:val="007E6468"/>
    <w:rsid w:val="007F00C1"/>
    <w:rsid w:val="007F3242"/>
    <w:rsid w:val="007F4131"/>
    <w:rsid w:val="007F42F2"/>
    <w:rsid w:val="007F594B"/>
    <w:rsid w:val="007F62E4"/>
    <w:rsid w:val="00803BCB"/>
    <w:rsid w:val="008059F6"/>
    <w:rsid w:val="00811602"/>
    <w:rsid w:val="00822B8E"/>
    <w:rsid w:val="00824084"/>
    <w:rsid w:val="00824B40"/>
    <w:rsid w:val="00825238"/>
    <w:rsid w:val="008272F8"/>
    <w:rsid w:val="00831EAC"/>
    <w:rsid w:val="0083349C"/>
    <w:rsid w:val="00833DDD"/>
    <w:rsid w:val="008342F3"/>
    <w:rsid w:val="00837BB8"/>
    <w:rsid w:val="008424E6"/>
    <w:rsid w:val="00846285"/>
    <w:rsid w:val="00852027"/>
    <w:rsid w:val="008540CD"/>
    <w:rsid w:val="00861BF8"/>
    <w:rsid w:val="00862036"/>
    <w:rsid w:val="00862161"/>
    <w:rsid w:val="00866B87"/>
    <w:rsid w:val="00875D36"/>
    <w:rsid w:val="00884C72"/>
    <w:rsid w:val="008875E2"/>
    <w:rsid w:val="008949AD"/>
    <w:rsid w:val="008A25E4"/>
    <w:rsid w:val="008A3EB5"/>
    <w:rsid w:val="008A43FD"/>
    <w:rsid w:val="008A6295"/>
    <w:rsid w:val="008A693A"/>
    <w:rsid w:val="008B77D1"/>
    <w:rsid w:val="008C29A6"/>
    <w:rsid w:val="008C516E"/>
    <w:rsid w:val="008C5224"/>
    <w:rsid w:val="008D312D"/>
    <w:rsid w:val="008E2575"/>
    <w:rsid w:val="008E5939"/>
    <w:rsid w:val="008F2BEC"/>
    <w:rsid w:val="008F4C64"/>
    <w:rsid w:val="008F505E"/>
    <w:rsid w:val="008F5F73"/>
    <w:rsid w:val="00900701"/>
    <w:rsid w:val="00900DA7"/>
    <w:rsid w:val="00905111"/>
    <w:rsid w:val="00907E26"/>
    <w:rsid w:val="009104ED"/>
    <w:rsid w:val="00910E5E"/>
    <w:rsid w:val="00910EBF"/>
    <w:rsid w:val="009115DC"/>
    <w:rsid w:val="00913942"/>
    <w:rsid w:val="00914D95"/>
    <w:rsid w:val="00916A55"/>
    <w:rsid w:val="00925129"/>
    <w:rsid w:val="00927254"/>
    <w:rsid w:val="009408BA"/>
    <w:rsid w:val="0094715E"/>
    <w:rsid w:val="009474AE"/>
    <w:rsid w:val="00952075"/>
    <w:rsid w:val="009559F6"/>
    <w:rsid w:val="00960122"/>
    <w:rsid w:val="0096507C"/>
    <w:rsid w:val="0097028C"/>
    <w:rsid w:val="00970C10"/>
    <w:rsid w:val="00973BA0"/>
    <w:rsid w:val="0097712B"/>
    <w:rsid w:val="00983621"/>
    <w:rsid w:val="009837E2"/>
    <w:rsid w:val="00992365"/>
    <w:rsid w:val="00996041"/>
    <w:rsid w:val="009A3320"/>
    <w:rsid w:val="009A4490"/>
    <w:rsid w:val="009A6EDA"/>
    <w:rsid w:val="009A75A7"/>
    <w:rsid w:val="009A7938"/>
    <w:rsid w:val="009B2A58"/>
    <w:rsid w:val="009C2304"/>
    <w:rsid w:val="009C5CFE"/>
    <w:rsid w:val="009C63B1"/>
    <w:rsid w:val="009C7E44"/>
    <w:rsid w:val="009D341D"/>
    <w:rsid w:val="009E1B1B"/>
    <w:rsid w:val="009E1E2B"/>
    <w:rsid w:val="009E2BBA"/>
    <w:rsid w:val="009E360A"/>
    <w:rsid w:val="009F2341"/>
    <w:rsid w:val="009F67CB"/>
    <w:rsid w:val="009F6C6A"/>
    <w:rsid w:val="009F718C"/>
    <w:rsid w:val="00A02333"/>
    <w:rsid w:val="00A05CF9"/>
    <w:rsid w:val="00A06134"/>
    <w:rsid w:val="00A23A17"/>
    <w:rsid w:val="00A2536F"/>
    <w:rsid w:val="00A31C25"/>
    <w:rsid w:val="00A32196"/>
    <w:rsid w:val="00A34C85"/>
    <w:rsid w:val="00A36AC7"/>
    <w:rsid w:val="00A379AD"/>
    <w:rsid w:val="00A418C2"/>
    <w:rsid w:val="00A529DF"/>
    <w:rsid w:val="00A5378D"/>
    <w:rsid w:val="00A53D9E"/>
    <w:rsid w:val="00A57E3E"/>
    <w:rsid w:val="00A66943"/>
    <w:rsid w:val="00A72068"/>
    <w:rsid w:val="00A724D5"/>
    <w:rsid w:val="00A72FB0"/>
    <w:rsid w:val="00A77384"/>
    <w:rsid w:val="00A842EC"/>
    <w:rsid w:val="00A84416"/>
    <w:rsid w:val="00A91A85"/>
    <w:rsid w:val="00A9296B"/>
    <w:rsid w:val="00A92BC5"/>
    <w:rsid w:val="00A92DD0"/>
    <w:rsid w:val="00A93F2E"/>
    <w:rsid w:val="00A95E15"/>
    <w:rsid w:val="00A96176"/>
    <w:rsid w:val="00AA59B0"/>
    <w:rsid w:val="00AA6613"/>
    <w:rsid w:val="00AA69E8"/>
    <w:rsid w:val="00AB3A7C"/>
    <w:rsid w:val="00AB62FC"/>
    <w:rsid w:val="00AC0C64"/>
    <w:rsid w:val="00AC17D8"/>
    <w:rsid w:val="00AC26EE"/>
    <w:rsid w:val="00AC3392"/>
    <w:rsid w:val="00AC5CB1"/>
    <w:rsid w:val="00AE04FE"/>
    <w:rsid w:val="00AE1153"/>
    <w:rsid w:val="00AF0012"/>
    <w:rsid w:val="00AF699B"/>
    <w:rsid w:val="00AF7D3E"/>
    <w:rsid w:val="00B120BF"/>
    <w:rsid w:val="00B16BCD"/>
    <w:rsid w:val="00B20067"/>
    <w:rsid w:val="00B2273A"/>
    <w:rsid w:val="00B24356"/>
    <w:rsid w:val="00B2485F"/>
    <w:rsid w:val="00B251A8"/>
    <w:rsid w:val="00B25DC2"/>
    <w:rsid w:val="00B26AE7"/>
    <w:rsid w:val="00B31740"/>
    <w:rsid w:val="00B33887"/>
    <w:rsid w:val="00B41166"/>
    <w:rsid w:val="00B42754"/>
    <w:rsid w:val="00B46109"/>
    <w:rsid w:val="00B53C84"/>
    <w:rsid w:val="00B5542D"/>
    <w:rsid w:val="00B5717E"/>
    <w:rsid w:val="00B57412"/>
    <w:rsid w:val="00B757AA"/>
    <w:rsid w:val="00B76027"/>
    <w:rsid w:val="00B86E65"/>
    <w:rsid w:val="00B9015A"/>
    <w:rsid w:val="00B95B45"/>
    <w:rsid w:val="00B976B7"/>
    <w:rsid w:val="00BA1984"/>
    <w:rsid w:val="00BA44B2"/>
    <w:rsid w:val="00BB0A5C"/>
    <w:rsid w:val="00BB4D59"/>
    <w:rsid w:val="00BC4A67"/>
    <w:rsid w:val="00BC7227"/>
    <w:rsid w:val="00BC75A0"/>
    <w:rsid w:val="00BD6A5B"/>
    <w:rsid w:val="00BE124F"/>
    <w:rsid w:val="00BF20B9"/>
    <w:rsid w:val="00BF2147"/>
    <w:rsid w:val="00BF2464"/>
    <w:rsid w:val="00C05DF7"/>
    <w:rsid w:val="00C06069"/>
    <w:rsid w:val="00C1012F"/>
    <w:rsid w:val="00C11520"/>
    <w:rsid w:val="00C12D75"/>
    <w:rsid w:val="00C14CAD"/>
    <w:rsid w:val="00C16A92"/>
    <w:rsid w:val="00C27C36"/>
    <w:rsid w:val="00C33040"/>
    <w:rsid w:val="00C330C9"/>
    <w:rsid w:val="00C346A6"/>
    <w:rsid w:val="00C44793"/>
    <w:rsid w:val="00C45B4F"/>
    <w:rsid w:val="00C604D7"/>
    <w:rsid w:val="00C715D2"/>
    <w:rsid w:val="00C76571"/>
    <w:rsid w:val="00C804E6"/>
    <w:rsid w:val="00C81776"/>
    <w:rsid w:val="00C86D18"/>
    <w:rsid w:val="00C92880"/>
    <w:rsid w:val="00C96AFF"/>
    <w:rsid w:val="00CA54DC"/>
    <w:rsid w:val="00CB20AB"/>
    <w:rsid w:val="00CC31CD"/>
    <w:rsid w:val="00CC36A3"/>
    <w:rsid w:val="00CC5EAC"/>
    <w:rsid w:val="00CC76A2"/>
    <w:rsid w:val="00CD48F0"/>
    <w:rsid w:val="00CD65B6"/>
    <w:rsid w:val="00CE0693"/>
    <w:rsid w:val="00CE107B"/>
    <w:rsid w:val="00CE162E"/>
    <w:rsid w:val="00CE3DD2"/>
    <w:rsid w:val="00CE6FC7"/>
    <w:rsid w:val="00CF0AF4"/>
    <w:rsid w:val="00CF37B5"/>
    <w:rsid w:val="00CF4C91"/>
    <w:rsid w:val="00CF5B8D"/>
    <w:rsid w:val="00CF7256"/>
    <w:rsid w:val="00D0102A"/>
    <w:rsid w:val="00D02D12"/>
    <w:rsid w:val="00D05AFB"/>
    <w:rsid w:val="00D15250"/>
    <w:rsid w:val="00D21B46"/>
    <w:rsid w:val="00D2649A"/>
    <w:rsid w:val="00D27D8C"/>
    <w:rsid w:val="00D5083F"/>
    <w:rsid w:val="00D51754"/>
    <w:rsid w:val="00D534A0"/>
    <w:rsid w:val="00D54882"/>
    <w:rsid w:val="00D57AC2"/>
    <w:rsid w:val="00D668D7"/>
    <w:rsid w:val="00D674C5"/>
    <w:rsid w:val="00D73169"/>
    <w:rsid w:val="00D755AA"/>
    <w:rsid w:val="00D762B5"/>
    <w:rsid w:val="00D80FF2"/>
    <w:rsid w:val="00D83544"/>
    <w:rsid w:val="00D92612"/>
    <w:rsid w:val="00D93FC9"/>
    <w:rsid w:val="00D941A0"/>
    <w:rsid w:val="00D953B0"/>
    <w:rsid w:val="00D97647"/>
    <w:rsid w:val="00DA7F98"/>
    <w:rsid w:val="00DB1131"/>
    <w:rsid w:val="00DB345D"/>
    <w:rsid w:val="00DB4991"/>
    <w:rsid w:val="00DB68AC"/>
    <w:rsid w:val="00DB75DA"/>
    <w:rsid w:val="00DC2856"/>
    <w:rsid w:val="00DD0DD7"/>
    <w:rsid w:val="00DD52B7"/>
    <w:rsid w:val="00DD7157"/>
    <w:rsid w:val="00DE7064"/>
    <w:rsid w:val="00DE7BA3"/>
    <w:rsid w:val="00DF0ED0"/>
    <w:rsid w:val="00DF0FA6"/>
    <w:rsid w:val="00E00B30"/>
    <w:rsid w:val="00E03F59"/>
    <w:rsid w:val="00E1077A"/>
    <w:rsid w:val="00E130EF"/>
    <w:rsid w:val="00E14698"/>
    <w:rsid w:val="00E157E4"/>
    <w:rsid w:val="00E20E83"/>
    <w:rsid w:val="00E27463"/>
    <w:rsid w:val="00E30CC0"/>
    <w:rsid w:val="00E37B2E"/>
    <w:rsid w:val="00E37CA0"/>
    <w:rsid w:val="00E41F86"/>
    <w:rsid w:val="00E449D5"/>
    <w:rsid w:val="00E515B6"/>
    <w:rsid w:val="00E53CC1"/>
    <w:rsid w:val="00E546AD"/>
    <w:rsid w:val="00E54F7E"/>
    <w:rsid w:val="00E56E7A"/>
    <w:rsid w:val="00E619B4"/>
    <w:rsid w:val="00E73974"/>
    <w:rsid w:val="00E93BC6"/>
    <w:rsid w:val="00E942B7"/>
    <w:rsid w:val="00E96C14"/>
    <w:rsid w:val="00E96CBE"/>
    <w:rsid w:val="00E97FEF"/>
    <w:rsid w:val="00EA03EC"/>
    <w:rsid w:val="00EA1EA0"/>
    <w:rsid w:val="00EA5172"/>
    <w:rsid w:val="00EB7981"/>
    <w:rsid w:val="00EC6271"/>
    <w:rsid w:val="00ED6100"/>
    <w:rsid w:val="00EF1B10"/>
    <w:rsid w:val="00EF3D31"/>
    <w:rsid w:val="00EF5B1C"/>
    <w:rsid w:val="00EF605E"/>
    <w:rsid w:val="00EF694D"/>
    <w:rsid w:val="00F064DA"/>
    <w:rsid w:val="00F1104C"/>
    <w:rsid w:val="00F1537F"/>
    <w:rsid w:val="00F168CF"/>
    <w:rsid w:val="00F21DCB"/>
    <w:rsid w:val="00F246C1"/>
    <w:rsid w:val="00F252A5"/>
    <w:rsid w:val="00F265CC"/>
    <w:rsid w:val="00F273A5"/>
    <w:rsid w:val="00F329F3"/>
    <w:rsid w:val="00F3322B"/>
    <w:rsid w:val="00F33F3B"/>
    <w:rsid w:val="00F543A6"/>
    <w:rsid w:val="00F571EF"/>
    <w:rsid w:val="00F63E13"/>
    <w:rsid w:val="00F67163"/>
    <w:rsid w:val="00F762BD"/>
    <w:rsid w:val="00F80F59"/>
    <w:rsid w:val="00F81EB5"/>
    <w:rsid w:val="00F82B8D"/>
    <w:rsid w:val="00F82CDA"/>
    <w:rsid w:val="00F85BBE"/>
    <w:rsid w:val="00F87F72"/>
    <w:rsid w:val="00F90674"/>
    <w:rsid w:val="00F93330"/>
    <w:rsid w:val="00F95FAF"/>
    <w:rsid w:val="00F963F5"/>
    <w:rsid w:val="00F970F3"/>
    <w:rsid w:val="00FA3940"/>
    <w:rsid w:val="00FA5746"/>
    <w:rsid w:val="00FA5AD2"/>
    <w:rsid w:val="00FA639D"/>
    <w:rsid w:val="00FA6544"/>
    <w:rsid w:val="00FA7F21"/>
    <w:rsid w:val="00FB0F40"/>
    <w:rsid w:val="00FB10D7"/>
    <w:rsid w:val="00FB444A"/>
    <w:rsid w:val="00FB5742"/>
    <w:rsid w:val="00FC17B5"/>
    <w:rsid w:val="00FC405D"/>
    <w:rsid w:val="00FD6AE8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99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3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7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8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9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0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1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2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Tekstblokowy">
    <w:name w:val="Block Text"/>
    <w:basedOn w:val="Normalny"/>
    <w:rsid w:val="007F62E4"/>
    <w:pPr>
      <w:tabs>
        <w:tab w:val="left" w:pos="567"/>
        <w:tab w:val="left" w:pos="9639"/>
      </w:tabs>
      <w:overflowPunct w:val="0"/>
      <w:autoSpaceDE w:val="0"/>
      <w:autoSpaceDN w:val="0"/>
      <w:adjustRightInd w:val="0"/>
      <w:spacing w:line="319" w:lineRule="auto"/>
      <w:ind w:left="1080" w:right="-144" w:hanging="720"/>
      <w:jc w:val="both"/>
      <w:textAlignment w:val="baseline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icja.suchon@enea.pl" TargetMode="External"/><Relationship Id="rId18" Type="http://schemas.openxmlformats.org/officeDocument/2006/relationships/package" Target="embeddings/Dokument_programu_Microsoft_Word2.docx"/><Relationship Id="rId26" Type="http://schemas.openxmlformats.org/officeDocument/2006/relationships/hyperlink" Target="https://www.enea.pl/pl/grupaenea/o-grupie/spolki-grupy-enea/polaniec/zamowienia/dokumenty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nea.pl/pl/grupaenea/o-grupie/spolki-grupy-enea/polaniec/zamowienia/dokumenty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omasz.damm@enea.pl" TargetMode="External"/><Relationship Id="rId17" Type="http://schemas.openxmlformats.org/officeDocument/2006/relationships/image" Target="media/image3.emf"/><Relationship Id="rId25" Type="http://schemas.openxmlformats.org/officeDocument/2006/relationships/hyperlink" Target="https://www.enea.pl/pl/grupaenea/o-grupie/spolki-grupy-enea/polaniec/zamowienia/dokumenty" TargetMode="External"/><Relationship Id="rId2" Type="http://schemas.openxmlformats.org/officeDocument/2006/relationships/numbering" Target="numbering.xml"/><Relationship Id="rId16" Type="http://schemas.openxmlformats.org/officeDocument/2006/relationships/package" Target="embeddings/Dokument_programu_Microsoft_Word1.docx"/><Relationship Id="rId20" Type="http://schemas.openxmlformats.org/officeDocument/2006/relationships/package" Target="embeddings/Dokument_programu_Microsoft_Word3.doc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24" Type="http://schemas.openxmlformats.org/officeDocument/2006/relationships/hyperlink" Target="mailto:tomasz.damm@enea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hyperlink" Target="mailto:eep.iod@enea.pl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enea.pl/pl/grupaenea/o-grupie/spolkigrupy-enea/polaniec/zamowienia" TargetMode="Externa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yperlink" Target="mailto:alicja.suchon@enea.pl" TargetMode="External"/><Relationship Id="rId14" Type="http://schemas.openxmlformats.org/officeDocument/2006/relationships/hyperlink" Target="https://www.enea.pl/pl/grupaenea/o-grupie/spolki-grupy-enea/polaniec/zamowienia/dokumenty" TargetMode="External"/><Relationship Id="rId22" Type="http://schemas.openxmlformats.org/officeDocument/2006/relationships/hyperlink" Target="mailto:eep.iod@enea.pl" TargetMode="External"/><Relationship Id="rId27" Type="http://schemas.openxmlformats.org/officeDocument/2006/relationships/hyperlink" Target="mailto:eep.iod@enea.p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119CB-FE35-4F71-B69B-C4873861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19</Pages>
  <Words>7046</Words>
  <Characters>42279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Suchoń Alicja</cp:lastModifiedBy>
  <cp:revision>16</cp:revision>
  <cp:lastPrinted>2018-04-06T06:49:00Z</cp:lastPrinted>
  <dcterms:created xsi:type="dcterms:W3CDTF">2018-07-11T08:01:00Z</dcterms:created>
  <dcterms:modified xsi:type="dcterms:W3CDTF">2018-07-23T07:27:00Z</dcterms:modified>
</cp:coreProperties>
</file>